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center"/>
        <w:textAlignment w:val="baseline"/>
        <w:rPr>
          <w:rStyle w:val="9"/>
          <w:rFonts w:ascii="黑体" w:hAnsi="黑体" w:eastAsia="黑体"/>
          <w:kern w:val="2"/>
          <w:sz w:val="32"/>
          <w:szCs w:val="32"/>
          <w:lang w:val="en-US" w:eastAsia="zh-CN" w:bidi="ar-SA"/>
        </w:rPr>
      </w:pPr>
      <w:r>
        <w:rPr>
          <w:rStyle w:val="9"/>
          <w:rFonts w:ascii="黑体" w:hAnsi="黑体" w:eastAsia="黑体"/>
          <w:kern w:val="2"/>
          <w:sz w:val="32"/>
          <w:szCs w:val="32"/>
          <w:lang w:val="en-US" w:eastAsia="zh-CN" w:bidi="ar-SA"/>
        </w:rPr>
        <w:t>开封文化艺术职业学院</w:t>
      </w:r>
    </w:p>
    <w:p>
      <w:pPr>
        <w:keepNext w:val="0"/>
        <w:keepLines w:val="0"/>
        <w:pageBreakBefore w:val="0"/>
        <w:widowControl/>
        <w:kinsoku/>
        <w:wordWrap/>
        <w:overflowPunct/>
        <w:topLinePunct w:val="0"/>
        <w:autoSpaceDE/>
        <w:autoSpaceDN/>
        <w:bidi w:val="0"/>
        <w:adjustRightInd/>
        <w:snapToGrid w:val="0"/>
        <w:spacing w:after="10" w:line="520" w:lineRule="exact"/>
        <w:jc w:val="center"/>
        <w:textAlignment w:val="baseline"/>
        <w:rPr>
          <w:rStyle w:val="9"/>
          <w:rFonts w:ascii="仿宋" w:hAnsi="仿宋" w:eastAsia="仿宋"/>
          <w:kern w:val="2"/>
          <w:sz w:val="32"/>
          <w:szCs w:val="32"/>
          <w:lang w:val="en-US" w:eastAsia="zh-CN" w:bidi="ar-SA"/>
        </w:rPr>
      </w:pPr>
      <w:r>
        <w:rPr>
          <w:rStyle w:val="9"/>
          <w:rFonts w:ascii="黑体" w:hAnsi="黑体" w:eastAsia="黑体"/>
          <w:kern w:val="2"/>
          <w:sz w:val="32"/>
          <w:szCs w:val="32"/>
          <w:lang w:val="en-US" w:eastAsia="zh-CN" w:bidi="ar-SA"/>
        </w:rPr>
        <w:t>关于认真做好2019年度教职工考核工作的通知</w:t>
      </w:r>
      <w:r>
        <w:rPr>
          <w:rStyle w:val="9"/>
          <w:rFonts w:ascii="仿宋" w:hAnsi="仿宋" w:eastAsia="仿宋"/>
          <w:kern w:val="2"/>
          <w:sz w:val="32"/>
          <w:szCs w:val="32"/>
          <w:lang w:val="en-US" w:eastAsia="zh-CN" w:bidi="ar-SA"/>
        </w:rPr>
        <w:t xml:space="preserve">                                                                                                      </w:t>
      </w:r>
    </w:p>
    <w:p>
      <w:pPr>
        <w:keepNext w:val="0"/>
        <w:keepLines w:val="0"/>
        <w:pageBreakBefore w:val="0"/>
        <w:widowControl/>
        <w:kinsoku/>
        <w:wordWrap/>
        <w:overflowPunct/>
        <w:topLinePunct w:val="0"/>
        <w:autoSpaceDE/>
        <w:autoSpaceDN/>
        <w:bidi w:val="0"/>
        <w:adjustRightInd/>
        <w:snapToGrid w:val="0"/>
        <w:spacing w:line="460" w:lineRule="exact"/>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各处室、院部：</w:t>
      </w:r>
    </w:p>
    <w:p>
      <w:pPr>
        <w:keepNext w:val="0"/>
        <w:keepLines w:val="0"/>
        <w:pageBreakBefore w:val="0"/>
        <w:widowControl/>
        <w:kinsoku/>
        <w:wordWrap/>
        <w:overflowPunct/>
        <w:topLinePunct w:val="0"/>
        <w:autoSpaceDE/>
        <w:autoSpaceDN/>
        <w:bidi w:val="0"/>
        <w:adjustRightInd/>
        <w:snapToGrid w:val="0"/>
        <w:spacing w:line="46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根据《事业单位人事管理条例》（国务院令第652号）和《河南省事业单位工作人员年度考核暂行办法》（豫组[1997]57号）及《2019年开封市事业单位工作人员年度考核工作要求和注意事项》等有关规定，结合我校实际，现就2019年度我校教职工考核工作通知如下：　　</w:t>
      </w:r>
    </w:p>
    <w:p>
      <w:pPr>
        <w:keepNext w:val="0"/>
        <w:keepLines w:val="0"/>
        <w:pageBreakBefore w:val="0"/>
        <w:widowControl/>
        <w:kinsoku/>
        <w:wordWrap/>
        <w:overflowPunct/>
        <w:topLinePunct w:val="0"/>
        <w:autoSpaceDE/>
        <w:autoSpaceDN/>
        <w:bidi w:val="0"/>
        <w:adjustRightInd/>
        <w:snapToGrid w:val="0"/>
        <w:spacing w:line="460" w:lineRule="exact"/>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 xml:space="preserve">    一、领导机构</w:t>
      </w:r>
    </w:p>
    <w:p>
      <w:pPr>
        <w:keepNext w:val="0"/>
        <w:keepLines w:val="0"/>
        <w:pageBreakBefore w:val="0"/>
        <w:widowControl/>
        <w:kinsoku/>
        <w:wordWrap/>
        <w:overflowPunct/>
        <w:topLinePunct w:val="0"/>
        <w:autoSpaceDE/>
        <w:autoSpaceDN/>
        <w:bidi w:val="0"/>
        <w:adjustRightInd/>
        <w:snapToGrid w:val="0"/>
        <w:spacing w:line="460" w:lineRule="exact"/>
        <w:ind w:firstLine="1106" w:firstLineChars="395"/>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组  长：周保平</w:t>
      </w:r>
    </w:p>
    <w:p>
      <w:pPr>
        <w:keepNext w:val="0"/>
        <w:keepLines w:val="0"/>
        <w:pageBreakBefore w:val="0"/>
        <w:widowControl/>
        <w:kinsoku/>
        <w:wordWrap/>
        <w:overflowPunct/>
        <w:topLinePunct w:val="0"/>
        <w:autoSpaceDE/>
        <w:autoSpaceDN/>
        <w:bidi w:val="0"/>
        <w:adjustRightInd/>
        <w:snapToGrid w:val="0"/>
        <w:spacing w:line="460" w:lineRule="exact"/>
        <w:ind w:firstLine="1106" w:firstLineChars="395"/>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副组长：王　凯  张西安  乔  木  卢长森</w:t>
      </w:r>
      <w:r>
        <w:rPr>
          <w:rStyle w:val="9"/>
          <w:rFonts w:hint="eastAsia" w:ascii="仿宋" w:hAnsi="仿宋" w:eastAsia="仿宋"/>
          <w:kern w:val="2"/>
          <w:sz w:val="28"/>
          <w:szCs w:val="28"/>
          <w:lang w:val="en-US" w:eastAsia="zh-CN" w:bidi="ar-SA"/>
        </w:rPr>
        <w:t xml:space="preserve">  </w:t>
      </w:r>
      <w:r>
        <w:rPr>
          <w:rStyle w:val="9"/>
          <w:rFonts w:ascii="仿宋" w:hAnsi="仿宋" w:eastAsia="仿宋"/>
          <w:kern w:val="2"/>
          <w:sz w:val="28"/>
          <w:szCs w:val="28"/>
          <w:lang w:val="en-US" w:eastAsia="zh-CN" w:bidi="ar-SA"/>
        </w:rPr>
        <w:t>王  森</w:t>
      </w:r>
    </w:p>
    <w:p>
      <w:pPr>
        <w:keepNext w:val="0"/>
        <w:keepLines w:val="0"/>
        <w:pageBreakBefore w:val="0"/>
        <w:widowControl/>
        <w:kinsoku/>
        <w:wordWrap/>
        <w:overflowPunct/>
        <w:topLinePunct w:val="0"/>
        <w:autoSpaceDE/>
        <w:autoSpaceDN/>
        <w:bidi w:val="0"/>
        <w:adjustRightInd/>
        <w:snapToGrid w:val="0"/>
        <w:spacing w:line="460" w:lineRule="exact"/>
        <w:ind w:firstLine="2223" w:firstLineChars="794"/>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刘咏梅  院继恒</w:t>
      </w:r>
    </w:p>
    <w:p>
      <w:pPr>
        <w:keepNext w:val="0"/>
        <w:keepLines w:val="0"/>
        <w:pageBreakBefore w:val="0"/>
        <w:widowControl/>
        <w:kinsoku/>
        <w:wordWrap/>
        <w:overflowPunct/>
        <w:topLinePunct w:val="0"/>
        <w:autoSpaceDE/>
        <w:autoSpaceDN/>
        <w:bidi w:val="0"/>
        <w:adjustRightInd/>
        <w:snapToGrid w:val="0"/>
        <w:spacing w:line="460" w:lineRule="exact"/>
        <w:ind w:firstLine="1106" w:firstLineChars="395"/>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成  员：王国昌  赵占清  朱  锋</w:t>
      </w:r>
      <w:r>
        <w:rPr>
          <w:rStyle w:val="9"/>
          <w:rFonts w:hint="eastAsia" w:ascii="仿宋" w:hAnsi="仿宋" w:eastAsia="仿宋"/>
          <w:kern w:val="2"/>
          <w:sz w:val="28"/>
          <w:szCs w:val="28"/>
          <w:lang w:val="en-US" w:eastAsia="zh-CN" w:bidi="ar-SA"/>
        </w:rPr>
        <w:t xml:space="preserve">  </w:t>
      </w:r>
      <w:r>
        <w:rPr>
          <w:rStyle w:val="9"/>
          <w:rFonts w:ascii="仿宋" w:hAnsi="仿宋" w:eastAsia="仿宋"/>
          <w:kern w:val="2"/>
          <w:sz w:val="28"/>
          <w:szCs w:val="28"/>
          <w:lang w:val="en-US" w:eastAsia="zh-CN" w:bidi="ar-SA"/>
        </w:rPr>
        <w:t>陈  华</w:t>
      </w:r>
      <w:r>
        <w:rPr>
          <w:rStyle w:val="9"/>
          <w:rFonts w:hint="eastAsia" w:ascii="仿宋" w:hAnsi="仿宋" w:eastAsia="仿宋"/>
          <w:kern w:val="2"/>
          <w:sz w:val="28"/>
          <w:szCs w:val="28"/>
          <w:lang w:val="en-US" w:eastAsia="zh-CN" w:bidi="ar-SA"/>
        </w:rPr>
        <w:t xml:space="preserve">  </w:t>
      </w:r>
      <w:r>
        <w:rPr>
          <w:rStyle w:val="9"/>
          <w:rFonts w:ascii="仿宋" w:hAnsi="仿宋" w:eastAsia="仿宋"/>
          <w:kern w:val="2"/>
          <w:sz w:val="28"/>
          <w:szCs w:val="28"/>
          <w:lang w:val="en-US" w:eastAsia="zh-CN" w:bidi="ar-SA"/>
        </w:rPr>
        <w:t>潘  霞</w:t>
      </w:r>
    </w:p>
    <w:p>
      <w:pPr>
        <w:keepNext w:val="0"/>
        <w:keepLines w:val="0"/>
        <w:pageBreakBefore w:val="0"/>
        <w:widowControl/>
        <w:kinsoku/>
        <w:wordWrap/>
        <w:overflowPunct/>
        <w:topLinePunct w:val="0"/>
        <w:autoSpaceDE/>
        <w:autoSpaceDN/>
        <w:bidi w:val="0"/>
        <w:adjustRightInd/>
        <w:snapToGrid w:val="0"/>
        <w:spacing w:line="460" w:lineRule="exact"/>
        <w:ind w:firstLine="2223" w:firstLineChars="794"/>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李  楠</w:t>
      </w:r>
      <w:r>
        <w:rPr>
          <w:rStyle w:val="9"/>
          <w:rFonts w:hint="eastAsia" w:ascii="仿宋" w:hAnsi="仿宋" w:eastAsia="仿宋"/>
          <w:kern w:val="2"/>
          <w:sz w:val="28"/>
          <w:szCs w:val="28"/>
          <w:lang w:val="en-US" w:eastAsia="zh-CN" w:bidi="ar-SA"/>
        </w:rPr>
        <w:t xml:space="preserve">  </w:t>
      </w:r>
      <w:r>
        <w:rPr>
          <w:rStyle w:val="9"/>
          <w:rFonts w:ascii="仿宋" w:hAnsi="仿宋" w:eastAsia="仿宋"/>
          <w:kern w:val="2"/>
          <w:sz w:val="28"/>
          <w:szCs w:val="28"/>
          <w:lang w:val="en-US" w:eastAsia="zh-CN" w:bidi="ar-SA"/>
        </w:rPr>
        <w:t xml:space="preserve">董三江  </w:t>
      </w:r>
      <w:bookmarkStart w:id="0" w:name="_GoBack"/>
      <w:bookmarkEnd w:id="0"/>
      <w:r>
        <w:rPr>
          <w:rStyle w:val="9"/>
          <w:rFonts w:ascii="仿宋" w:hAnsi="仿宋" w:eastAsia="仿宋"/>
          <w:kern w:val="2"/>
          <w:sz w:val="28"/>
          <w:szCs w:val="28"/>
          <w:lang w:val="en-US" w:eastAsia="zh-CN" w:bidi="ar-SA"/>
        </w:rPr>
        <w:t>耿艳丽</w:t>
      </w:r>
      <w:r>
        <w:rPr>
          <w:rStyle w:val="9"/>
          <w:rFonts w:hint="eastAsia" w:ascii="仿宋" w:hAnsi="仿宋" w:eastAsia="仿宋"/>
          <w:kern w:val="2"/>
          <w:sz w:val="28"/>
          <w:szCs w:val="28"/>
          <w:lang w:val="en-US" w:eastAsia="zh-CN" w:bidi="ar-SA"/>
        </w:rPr>
        <w:t xml:space="preserve">  </w:t>
      </w:r>
      <w:r>
        <w:rPr>
          <w:rStyle w:val="9"/>
          <w:rFonts w:ascii="仿宋" w:hAnsi="仿宋" w:eastAsia="仿宋"/>
          <w:kern w:val="2"/>
          <w:sz w:val="28"/>
          <w:szCs w:val="28"/>
          <w:lang w:val="en-US" w:eastAsia="zh-CN" w:bidi="ar-SA"/>
        </w:rPr>
        <w:t>郑军强</w:t>
      </w:r>
      <w:r>
        <w:rPr>
          <w:rStyle w:val="9"/>
          <w:rFonts w:hint="eastAsia" w:ascii="仿宋" w:hAnsi="仿宋" w:eastAsia="仿宋"/>
          <w:kern w:val="2"/>
          <w:sz w:val="28"/>
          <w:szCs w:val="28"/>
          <w:lang w:val="en-US" w:eastAsia="zh-CN" w:bidi="ar-SA"/>
        </w:rPr>
        <w:t xml:space="preserve">  </w:t>
      </w:r>
      <w:r>
        <w:rPr>
          <w:rStyle w:val="9"/>
          <w:rFonts w:ascii="仿宋" w:hAnsi="仿宋" w:eastAsia="仿宋"/>
          <w:kern w:val="2"/>
          <w:sz w:val="28"/>
          <w:szCs w:val="28"/>
          <w:lang w:val="en-US" w:eastAsia="zh-CN" w:bidi="ar-SA"/>
        </w:rPr>
        <w:t>窦新旺</w:t>
      </w:r>
    </w:p>
    <w:p>
      <w:pPr>
        <w:keepNext w:val="0"/>
        <w:keepLines w:val="0"/>
        <w:pageBreakBefore w:val="0"/>
        <w:widowControl/>
        <w:kinsoku/>
        <w:wordWrap/>
        <w:overflowPunct/>
        <w:topLinePunct w:val="0"/>
        <w:autoSpaceDE/>
        <w:autoSpaceDN/>
        <w:bidi w:val="0"/>
        <w:adjustRightInd/>
        <w:snapToGrid w:val="0"/>
        <w:spacing w:line="460" w:lineRule="exact"/>
        <w:ind w:firstLine="2223" w:firstLineChars="794"/>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孙利娟</w:t>
      </w:r>
    </w:p>
    <w:p>
      <w:pPr>
        <w:keepNext w:val="0"/>
        <w:keepLines w:val="0"/>
        <w:pageBreakBefore w:val="0"/>
        <w:widowControl/>
        <w:kinsoku/>
        <w:wordWrap/>
        <w:overflowPunct/>
        <w:topLinePunct w:val="0"/>
        <w:autoSpaceDE/>
        <w:autoSpaceDN/>
        <w:bidi w:val="0"/>
        <w:adjustRightInd/>
        <w:snapToGrid w:val="0"/>
        <w:spacing w:line="460" w:lineRule="exact"/>
        <w:ind w:firstLine="1108" w:firstLineChars="396"/>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办公室主任：潘  霞（兼）</w:t>
      </w:r>
    </w:p>
    <w:p>
      <w:pPr>
        <w:keepNext w:val="0"/>
        <w:keepLines w:val="0"/>
        <w:pageBreakBefore w:val="0"/>
        <w:widowControl/>
        <w:kinsoku/>
        <w:wordWrap/>
        <w:overflowPunct/>
        <w:topLinePunct w:val="0"/>
        <w:autoSpaceDE/>
        <w:autoSpaceDN/>
        <w:bidi w:val="0"/>
        <w:adjustRightInd/>
        <w:snapToGrid w:val="0"/>
        <w:spacing w:line="46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二、考核原则</w:t>
      </w:r>
    </w:p>
    <w:p>
      <w:pPr>
        <w:keepNext w:val="0"/>
        <w:keepLines w:val="0"/>
        <w:pageBreakBefore w:val="0"/>
        <w:widowControl/>
        <w:kinsoku/>
        <w:wordWrap/>
        <w:overflowPunct/>
        <w:topLinePunct w:val="0"/>
        <w:autoSpaceDE/>
        <w:autoSpaceDN/>
        <w:bidi w:val="0"/>
        <w:adjustRightInd/>
        <w:snapToGrid w:val="0"/>
        <w:spacing w:line="46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按照分级考核的原则。市管干部参加市委组织部考核，部门负责人单独考核，其他人员参加本部门考核。</w:t>
      </w:r>
    </w:p>
    <w:p>
      <w:pPr>
        <w:keepNext w:val="0"/>
        <w:keepLines w:val="0"/>
        <w:pageBreakBefore w:val="0"/>
        <w:widowControl/>
        <w:kinsoku/>
        <w:wordWrap/>
        <w:overflowPunct/>
        <w:topLinePunct w:val="0"/>
        <w:autoSpaceDE/>
        <w:autoSpaceDN/>
        <w:bidi w:val="0"/>
        <w:adjustRightInd/>
        <w:snapToGrid w:val="0"/>
        <w:spacing w:line="46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考核办法：行政、教辅部门以归口为单位，院部以本部门为单位，在学校下发的优秀指数内自行考核，最后由校考核工作领导小组审定、党委确认。</w:t>
      </w:r>
    </w:p>
    <w:p>
      <w:pPr>
        <w:keepNext w:val="0"/>
        <w:keepLines w:val="0"/>
        <w:pageBreakBefore w:val="0"/>
        <w:widowControl/>
        <w:kinsoku/>
        <w:wordWrap/>
        <w:overflowPunct/>
        <w:topLinePunct w:val="0"/>
        <w:autoSpaceDE/>
        <w:autoSpaceDN/>
        <w:bidi w:val="0"/>
        <w:adjustRightInd/>
        <w:snapToGrid w:val="0"/>
        <w:spacing w:line="46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三、考核对象</w:t>
      </w:r>
    </w:p>
    <w:p>
      <w:pPr>
        <w:keepNext w:val="0"/>
        <w:keepLines w:val="0"/>
        <w:pageBreakBefore w:val="0"/>
        <w:widowControl/>
        <w:kinsoku/>
        <w:wordWrap/>
        <w:overflowPunct/>
        <w:topLinePunct w:val="0"/>
        <w:autoSpaceDE/>
        <w:autoSpaceDN/>
        <w:bidi w:val="0"/>
        <w:adjustRightInd/>
        <w:snapToGrid w:val="0"/>
        <w:spacing w:line="46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1.2019年度考核对象为我校在岗在编正式教职工（时间截止到2019年12月31日）。</w:t>
      </w:r>
    </w:p>
    <w:p>
      <w:pPr>
        <w:keepNext w:val="0"/>
        <w:keepLines w:val="0"/>
        <w:pageBreakBefore w:val="0"/>
        <w:widowControl/>
        <w:kinsoku/>
        <w:wordWrap/>
        <w:overflowPunct/>
        <w:topLinePunct w:val="0"/>
        <w:autoSpaceDE/>
        <w:autoSpaceDN/>
        <w:bidi w:val="0"/>
        <w:adjustRightInd/>
        <w:snapToGrid w:val="0"/>
        <w:spacing w:line="46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2.签约人员</w:t>
      </w:r>
    </w:p>
    <w:p>
      <w:pPr>
        <w:keepNext w:val="0"/>
        <w:keepLines w:val="0"/>
        <w:pageBreakBefore w:val="0"/>
        <w:widowControl/>
        <w:kinsoku/>
        <w:wordWrap/>
        <w:overflowPunct/>
        <w:topLinePunct w:val="0"/>
        <w:autoSpaceDE/>
        <w:autoSpaceDN/>
        <w:bidi w:val="0"/>
        <w:adjustRightInd/>
        <w:snapToGrid w:val="0"/>
        <w:spacing w:line="46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四、考核内容</w:t>
      </w:r>
    </w:p>
    <w:p>
      <w:pPr>
        <w:keepNext w:val="0"/>
        <w:keepLines w:val="0"/>
        <w:pageBreakBefore w:val="0"/>
        <w:widowControl/>
        <w:kinsoku/>
        <w:wordWrap/>
        <w:overflowPunct/>
        <w:topLinePunct w:val="0"/>
        <w:autoSpaceDE/>
        <w:autoSpaceDN/>
        <w:bidi w:val="0"/>
        <w:adjustRightInd/>
        <w:snapToGrid w:val="0"/>
        <w:spacing w:line="46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以聘任合同和岗位职责为基本依据，以工作实绩为重点内容，以服务对象满意度和平时考核为基础，内容包括德、能、勤、绩、廉五个方面。各部门要结合部门实际制订出本部门的考核（量化）细则，要把学生评教、教学督导、部门负责人意见等因素纳入到综合评议之中。</w:t>
      </w:r>
    </w:p>
    <w:p>
      <w:pPr>
        <w:keepNext w:val="0"/>
        <w:keepLines w:val="0"/>
        <w:pageBreakBefore w:val="0"/>
        <w:widowControl/>
        <w:kinsoku/>
        <w:wordWrap/>
        <w:overflowPunct/>
        <w:topLinePunct w:val="0"/>
        <w:autoSpaceDE/>
        <w:autoSpaceDN/>
        <w:bidi w:val="0"/>
        <w:adjustRightInd/>
        <w:snapToGrid w:val="0"/>
        <w:spacing w:line="46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五、考核程序</w:t>
      </w:r>
    </w:p>
    <w:p>
      <w:pPr>
        <w:keepNext w:val="0"/>
        <w:keepLines w:val="0"/>
        <w:pageBreakBefore w:val="0"/>
        <w:widowControl/>
        <w:kinsoku/>
        <w:wordWrap/>
        <w:overflowPunct/>
        <w:topLinePunct w:val="0"/>
        <w:autoSpaceDE/>
        <w:autoSpaceDN/>
        <w:bidi w:val="0"/>
        <w:adjustRightInd/>
        <w:snapToGrid w:val="0"/>
        <w:spacing w:line="46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年度考核结果分为优秀、合格、基本合格、不合格四个等次。</w:t>
      </w:r>
    </w:p>
    <w:p>
      <w:pPr>
        <w:keepNext w:val="0"/>
        <w:keepLines w:val="0"/>
        <w:pageBreakBefore w:val="0"/>
        <w:widowControl/>
        <w:kinsoku/>
        <w:wordWrap/>
        <w:overflowPunct/>
        <w:topLinePunct w:val="0"/>
        <w:autoSpaceDE/>
        <w:autoSpaceDN/>
        <w:bidi w:val="0"/>
        <w:adjustRightInd/>
        <w:snapToGrid w:val="0"/>
        <w:spacing w:line="460" w:lineRule="exact"/>
        <w:ind w:firstLine="548" w:firstLineChars="196"/>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学校成立考核工作领导小组，下设考核办公室，考核办公室设在校人事处。行政、教辅部门以归口主管领导为总负责人，每个归口成立3-5人考核小组；院部以院长为负责人，成立3-5人考核小组。</w:t>
      </w:r>
    </w:p>
    <w:p>
      <w:pPr>
        <w:keepNext w:val="0"/>
        <w:keepLines w:val="0"/>
        <w:pageBreakBefore w:val="0"/>
        <w:widowControl/>
        <w:kinsoku/>
        <w:wordWrap/>
        <w:overflowPunct/>
        <w:topLinePunct w:val="0"/>
        <w:autoSpaceDE/>
        <w:autoSpaceDN/>
        <w:bidi w:val="0"/>
        <w:adjustRightInd/>
        <w:snapToGrid w:val="0"/>
        <w:spacing w:line="46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各归口、院部要按照书面总结、个人述职、民主投票测评、综合评价、会议研究、审核、公示、确定等次、反馈考核意见等程序进行。各部门优秀指数要严格按照学校分配表执行，不得突破。各考核小组要健全完善考核表册，认真填写评价意见，考核结果由主管领导签字后按时报送人事处。年度考核结果由学校考核</w:t>
      </w:r>
      <w:r>
        <w:rPr>
          <w:rStyle w:val="9"/>
          <w:rFonts w:hint="eastAsia" w:ascii="仿宋" w:hAnsi="仿宋" w:eastAsia="仿宋"/>
          <w:kern w:val="2"/>
          <w:sz w:val="28"/>
          <w:szCs w:val="28"/>
          <w:lang w:val="en-US" w:eastAsia="zh-CN" w:bidi="ar-SA"/>
        </w:rPr>
        <w:t>工作</w:t>
      </w:r>
      <w:r>
        <w:rPr>
          <w:rStyle w:val="9"/>
          <w:rFonts w:ascii="仿宋" w:hAnsi="仿宋" w:eastAsia="仿宋"/>
          <w:kern w:val="2"/>
          <w:sz w:val="28"/>
          <w:szCs w:val="28"/>
          <w:lang w:val="en-US" w:eastAsia="zh-CN" w:bidi="ar-SA"/>
        </w:rPr>
        <w:t>领导小组审定后报党委确认。按照上级要求，学校对拟定优秀人员进行公示。</w:t>
      </w:r>
    </w:p>
    <w:p>
      <w:pPr>
        <w:keepNext w:val="0"/>
        <w:keepLines w:val="0"/>
        <w:pageBreakBefore w:val="0"/>
        <w:widowControl/>
        <w:kinsoku/>
        <w:wordWrap/>
        <w:overflowPunct/>
        <w:topLinePunct w:val="0"/>
        <w:autoSpaceDE/>
        <w:autoSpaceDN/>
        <w:bidi w:val="0"/>
        <w:adjustRightInd/>
        <w:snapToGrid w:val="0"/>
        <w:spacing w:line="46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六、时间安排</w:t>
      </w:r>
    </w:p>
    <w:p>
      <w:pPr>
        <w:keepNext w:val="0"/>
        <w:keepLines w:val="0"/>
        <w:pageBreakBefore w:val="0"/>
        <w:widowControl/>
        <w:kinsoku/>
        <w:wordWrap/>
        <w:overflowPunct/>
        <w:topLinePunct w:val="0"/>
        <w:autoSpaceDE/>
        <w:autoSpaceDN/>
        <w:bidi w:val="0"/>
        <w:adjustRightInd/>
        <w:snapToGrid w:val="0"/>
        <w:spacing w:line="460" w:lineRule="exact"/>
        <w:ind w:firstLine="645"/>
        <w:jc w:val="left"/>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1.各部门要根据《开封文化艺术职业学院关于认真做好2019年度教职工考核工作的通知》要求开展考核工作</w:t>
      </w:r>
      <w:r>
        <w:rPr>
          <w:rStyle w:val="9"/>
          <w:rFonts w:hint="eastAsia" w:ascii="仿宋" w:hAnsi="仿宋" w:eastAsia="仿宋"/>
          <w:kern w:val="2"/>
          <w:sz w:val="28"/>
          <w:szCs w:val="28"/>
          <w:lang w:val="en-US" w:eastAsia="zh-CN" w:bidi="ar-SA"/>
        </w:rPr>
        <w:t>,</w:t>
      </w:r>
      <w:r>
        <w:rPr>
          <w:rStyle w:val="9"/>
          <w:rFonts w:ascii="仿宋" w:hAnsi="仿宋" w:eastAsia="仿宋"/>
          <w:kern w:val="2"/>
          <w:sz w:val="28"/>
          <w:szCs w:val="28"/>
          <w:lang w:val="en-US" w:eastAsia="zh-CN" w:bidi="ar-SA"/>
        </w:rPr>
        <w:t>届时相关人员将进行督导。</w:t>
      </w:r>
    </w:p>
    <w:p>
      <w:pPr>
        <w:keepNext w:val="0"/>
        <w:keepLines w:val="0"/>
        <w:pageBreakBefore w:val="0"/>
        <w:widowControl/>
        <w:kinsoku/>
        <w:wordWrap/>
        <w:overflowPunct/>
        <w:topLinePunct w:val="0"/>
        <w:autoSpaceDE/>
        <w:autoSpaceDN/>
        <w:bidi w:val="0"/>
        <w:adjustRightInd/>
        <w:snapToGrid w:val="0"/>
        <w:spacing w:line="46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2.3月2</w:t>
      </w:r>
      <w:r>
        <w:rPr>
          <w:rStyle w:val="9"/>
          <w:rFonts w:hint="eastAsia" w:ascii="仿宋" w:hAnsi="仿宋" w:eastAsia="仿宋"/>
          <w:kern w:val="2"/>
          <w:sz w:val="28"/>
          <w:szCs w:val="28"/>
          <w:lang w:val="en-US" w:eastAsia="zh-CN" w:bidi="ar-SA"/>
        </w:rPr>
        <w:t>5</w:t>
      </w:r>
      <w:r>
        <w:rPr>
          <w:rStyle w:val="9"/>
          <w:rFonts w:ascii="仿宋" w:hAnsi="仿宋" w:eastAsia="仿宋"/>
          <w:kern w:val="2"/>
          <w:sz w:val="28"/>
          <w:szCs w:val="28"/>
          <w:lang w:val="en-US" w:eastAsia="zh-CN" w:bidi="ar-SA"/>
        </w:rPr>
        <w:t>日（周</w:t>
      </w:r>
      <w:r>
        <w:rPr>
          <w:rStyle w:val="9"/>
          <w:rFonts w:hint="eastAsia" w:ascii="仿宋" w:hAnsi="仿宋" w:eastAsia="仿宋"/>
          <w:kern w:val="2"/>
          <w:sz w:val="28"/>
          <w:szCs w:val="28"/>
          <w:lang w:val="en-US" w:eastAsia="zh-CN" w:bidi="ar-SA"/>
        </w:rPr>
        <w:t>三</w:t>
      </w:r>
      <w:r>
        <w:rPr>
          <w:rStyle w:val="9"/>
          <w:rFonts w:ascii="仿宋" w:hAnsi="仿宋" w:eastAsia="仿宋"/>
          <w:kern w:val="2"/>
          <w:sz w:val="28"/>
          <w:szCs w:val="28"/>
          <w:lang w:val="en-US" w:eastAsia="zh-CN" w:bidi="ar-SA"/>
        </w:rPr>
        <w:t>）上午11：00以前，各归口、院部要把确定的考核等次填入《</w:t>
      </w:r>
      <w:r>
        <w:rPr>
          <w:rStyle w:val="9"/>
          <w:rFonts w:hint="eastAsia" w:ascii="仿宋" w:hAnsi="仿宋" w:eastAsia="仿宋"/>
          <w:kern w:val="2"/>
          <w:sz w:val="28"/>
          <w:szCs w:val="28"/>
          <w:lang w:val="en-US" w:eastAsia="zh-CN" w:bidi="ar-SA"/>
        </w:rPr>
        <w:t>2019年度考核结果统计</w:t>
      </w:r>
      <w:r>
        <w:rPr>
          <w:rStyle w:val="9"/>
          <w:rFonts w:ascii="仿宋" w:hAnsi="仿宋" w:eastAsia="仿宋"/>
          <w:kern w:val="2"/>
          <w:sz w:val="28"/>
          <w:szCs w:val="28"/>
          <w:lang w:val="en-US" w:eastAsia="zh-CN" w:bidi="ar-SA"/>
        </w:rPr>
        <w:t>表》</w:t>
      </w:r>
      <w:r>
        <w:rPr>
          <w:rStyle w:val="9"/>
          <w:rFonts w:hint="eastAsia" w:ascii="仿宋" w:hAnsi="仿宋" w:eastAsia="仿宋"/>
          <w:kern w:val="2"/>
          <w:sz w:val="28"/>
          <w:szCs w:val="28"/>
          <w:lang w:val="en-US" w:eastAsia="zh-CN" w:bidi="ar-SA"/>
        </w:rPr>
        <w:t>（见附件六、附件七）</w:t>
      </w:r>
      <w:r>
        <w:rPr>
          <w:rStyle w:val="9"/>
          <w:rFonts w:ascii="仿宋" w:hAnsi="仿宋" w:eastAsia="仿宋"/>
          <w:kern w:val="2"/>
          <w:sz w:val="28"/>
          <w:szCs w:val="28"/>
          <w:lang w:val="en-US" w:eastAsia="zh-CN" w:bidi="ar-SA"/>
        </w:rPr>
        <w:t>，经主管领导签字后报人事处。</w:t>
      </w:r>
    </w:p>
    <w:p>
      <w:pPr>
        <w:keepNext w:val="0"/>
        <w:keepLines w:val="0"/>
        <w:pageBreakBefore w:val="0"/>
        <w:widowControl/>
        <w:kinsoku/>
        <w:wordWrap/>
        <w:overflowPunct/>
        <w:topLinePunct w:val="0"/>
        <w:autoSpaceDE/>
        <w:autoSpaceDN/>
        <w:bidi w:val="0"/>
        <w:adjustRightInd/>
        <w:snapToGrid w:val="0"/>
        <w:spacing w:line="46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3.校考核</w:t>
      </w:r>
      <w:r>
        <w:rPr>
          <w:rStyle w:val="9"/>
          <w:rFonts w:hint="eastAsia" w:ascii="仿宋" w:hAnsi="仿宋" w:eastAsia="仿宋"/>
          <w:kern w:val="2"/>
          <w:sz w:val="28"/>
          <w:szCs w:val="28"/>
          <w:lang w:val="en-US" w:eastAsia="zh-CN" w:bidi="ar-SA"/>
        </w:rPr>
        <w:t>工作</w:t>
      </w:r>
      <w:r>
        <w:rPr>
          <w:rStyle w:val="9"/>
          <w:rFonts w:ascii="仿宋" w:hAnsi="仿宋" w:eastAsia="仿宋"/>
          <w:kern w:val="2"/>
          <w:sz w:val="28"/>
          <w:szCs w:val="28"/>
          <w:lang w:val="en-US" w:eastAsia="zh-CN" w:bidi="ar-SA"/>
        </w:rPr>
        <w:t>领导小组审定、党委确认（时间另行通知）。</w:t>
      </w:r>
    </w:p>
    <w:p>
      <w:pPr>
        <w:keepNext w:val="0"/>
        <w:keepLines w:val="0"/>
        <w:pageBreakBefore w:val="0"/>
        <w:widowControl/>
        <w:kinsoku/>
        <w:wordWrap/>
        <w:overflowPunct/>
        <w:topLinePunct w:val="0"/>
        <w:autoSpaceDE/>
        <w:autoSpaceDN/>
        <w:bidi w:val="0"/>
        <w:adjustRightInd/>
        <w:snapToGrid w:val="0"/>
        <w:spacing w:line="46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4.公示：3月2</w:t>
      </w:r>
      <w:r>
        <w:rPr>
          <w:rStyle w:val="9"/>
          <w:rFonts w:hint="eastAsia" w:ascii="仿宋" w:hAnsi="仿宋" w:eastAsia="仿宋"/>
          <w:kern w:val="2"/>
          <w:sz w:val="28"/>
          <w:szCs w:val="28"/>
          <w:lang w:val="en-US" w:eastAsia="zh-CN" w:bidi="ar-SA"/>
        </w:rPr>
        <w:t>5</w:t>
      </w:r>
      <w:r>
        <w:rPr>
          <w:rStyle w:val="9"/>
          <w:rFonts w:ascii="仿宋" w:hAnsi="仿宋" w:eastAsia="仿宋"/>
          <w:kern w:val="2"/>
          <w:sz w:val="28"/>
          <w:szCs w:val="28"/>
          <w:lang w:val="en-US" w:eastAsia="zh-CN" w:bidi="ar-SA"/>
        </w:rPr>
        <w:t>日以后。</w:t>
      </w:r>
    </w:p>
    <w:p>
      <w:pPr>
        <w:keepNext w:val="0"/>
        <w:keepLines w:val="0"/>
        <w:pageBreakBefore w:val="0"/>
        <w:widowControl/>
        <w:kinsoku/>
        <w:wordWrap/>
        <w:overflowPunct/>
        <w:topLinePunct w:val="0"/>
        <w:autoSpaceDE/>
        <w:autoSpaceDN/>
        <w:bidi w:val="0"/>
        <w:adjustRightInd/>
        <w:snapToGrid w:val="0"/>
        <w:spacing w:line="46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七、填表说明</w:t>
      </w:r>
    </w:p>
    <w:p>
      <w:pPr>
        <w:keepNext w:val="0"/>
        <w:keepLines w:val="0"/>
        <w:pageBreakBefore w:val="0"/>
        <w:widowControl/>
        <w:kinsoku/>
        <w:wordWrap/>
        <w:overflowPunct/>
        <w:topLinePunct w:val="0"/>
        <w:autoSpaceDE/>
        <w:autoSpaceDN/>
        <w:bidi w:val="0"/>
        <w:adjustRightInd/>
        <w:snapToGrid w:val="0"/>
        <w:spacing w:line="46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1.《考核登记表》</w:t>
      </w:r>
      <w:r>
        <w:rPr>
          <w:rStyle w:val="9"/>
          <w:rFonts w:hint="eastAsia" w:ascii="仿宋" w:hAnsi="仿宋" w:eastAsia="仿宋"/>
          <w:kern w:val="2"/>
          <w:sz w:val="28"/>
          <w:szCs w:val="28"/>
          <w:lang w:val="en-US" w:eastAsia="zh-CN" w:bidi="ar-SA"/>
        </w:rPr>
        <w:t>分为</w:t>
      </w:r>
      <w:r>
        <w:rPr>
          <w:rStyle w:val="9"/>
          <w:rFonts w:ascii="仿宋" w:hAnsi="仿宋" w:eastAsia="仿宋"/>
          <w:kern w:val="2"/>
          <w:sz w:val="28"/>
          <w:szCs w:val="28"/>
          <w:lang w:val="en-US" w:eastAsia="zh-CN" w:bidi="ar-SA"/>
        </w:rPr>
        <w:t>专业技术、行政管理、工勤三</w:t>
      </w:r>
      <w:r>
        <w:rPr>
          <w:rStyle w:val="9"/>
          <w:rFonts w:hint="eastAsia" w:ascii="仿宋" w:hAnsi="仿宋" w:eastAsia="仿宋"/>
          <w:kern w:val="2"/>
          <w:sz w:val="28"/>
          <w:szCs w:val="28"/>
          <w:lang w:val="en-US" w:eastAsia="zh-CN" w:bidi="ar-SA"/>
        </w:rPr>
        <w:t>个系列，请</w:t>
      </w:r>
      <w:r>
        <w:rPr>
          <w:rStyle w:val="9"/>
          <w:rFonts w:ascii="仿宋" w:hAnsi="仿宋" w:eastAsia="仿宋"/>
          <w:kern w:val="2"/>
          <w:sz w:val="28"/>
          <w:szCs w:val="28"/>
          <w:lang w:val="en-US" w:eastAsia="zh-CN" w:bidi="ar-SA"/>
        </w:rPr>
        <w:t>从人事处邮箱</w:t>
      </w:r>
      <w:r>
        <w:rPr>
          <w:rStyle w:val="9"/>
          <w:rFonts w:hint="eastAsia" w:ascii="仿宋" w:hAnsi="仿宋" w:eastAsia="仿宋"/>
          <w:kern w:val="2"/>
          <w:sz w:val="28"/>
          <w:szCs w:val="28"/>
          <w:lang w:val="en-US" w:eastAsia="zh-CN" w:bidi="ar-SA"/>
        </w:rPr>
        <w:t>（kfwyyrsc@163.com,密码2115219）</w:t>
      </w:r>
      <w:r>
        <w:rPr>
          <w:rStyle w:val="9"/>
          <w:rFonts w:ascii="仿宋" w:hAnsi="仿宋" w:eastAsia="仿宋"/>
          <w:kern w:val="2"/>
          <w:sz w:val="28"/>
          <w:szCs w:val="28"/>
          <w:lang w:val="en-US" w:eastAsia="zh-CN" w:bidi="ar-SA"/>
        </w:rPr>
        <w:t>自行下载，双面打印，但内容必须手工填写，字迹要工整清晰，不得涂改。</w:t>
      </w:r>
    </w:p>
    <w:p>
      <w:pPr>
        <w:keepNext w:val="0"/>
        <w:keepLines w:val="0"/>
        <w:pageBreakBefore w:val="0"/>
        <w:widowControl/>
        <w:kinsoku/>
        <w:wordWrap/>
        <w:overflowPunct/>
        <w:topLinePunct w:val="0"/>
        <w:autoSpaceDE/>
        <w:autoSpaceDN/>
        <w:bidi w:val="0"/>
        <w:adjustRightInd/>
        <w:snapToGrid w:val="0"/>
        <w:spacing w:line="46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2.行政管理中有职称的按专业技术填表。</w:t>
      </w:r>
    </w:p>
    <w:p>
      <w:pPr>
        <w:keepNext w:val="0"/>
        <w:keepLines w:val="0"/>
        <w:pageBreakBefore w:val="0"/>
        <w:widowControl/>
        <w:kinsoku/>
        <w:wordWrap/>
        <w:overflowPunct/>
        <w:topLinePunct w:val="0"/>
        <w:autoSpaceDE/>
        <w:autoSpaceDN/>
        <w:bidi w:val="0"/>
        <w:adjustRightInd/>
        <w:snapToGrid w:val="0"/>
        <w:spacing w:line="46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3.《考核登记表》填写注意事项见附件一。</w:t>
      </w:r>
    </w:p>
    <w:p>
      <w:pPr>
        <w:keepNext w:val="0"/>
        <w:keepLines w:val="0"/>
        <w:pageBreakBefore w:val="0"/>
        <w:widowControl/>
        <w:kinsoku/>
        <w:wordWrap/>
        <w:overflowPunct/>
        <w:topLinePunct w:val="0"/>
        <w:autoSpaceDE/>
        <w:autoSpaceDN/>
        <w:bidi w:val="0"/>
        <w:adjustRightInd/>
        <w:snapToGrid w:val="0"/>
        <w:spacing w:line="46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八、其他问题</w:t>
      </w:r>
    </w:p>
    <w:p>
      <w:pPr>
        <w:keepNext w:val="0"/>
        <w:keepLines w:val="0"/>
        <w:pageBreakBefore w:val="0"/>
        <w:widowControl/>
        <w:kinsoku/>
        <w:wordWrap/>
        <w:overflowPunct/>
        <w:topLinePunct w:val="0"/>
        <w:autoSpaceDE/>
        <w:autoSpaceDN/>
        <w:bidi w:val="0"/>
        <w:adjustRightInd/>
        <w:snapToGrid w:val="0"/>
        <w:spacing w:line="46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1.签约人员参加考核并确定等级，不算入各部门基数。考核结果将作为聘任的重要条件。</w:t>
      </w:r>
    </w:p>
    <w:p>
      <w:pPr>
        <w:keepNext w:val="0"/>
        <w:keepLines w:val="0"/>
        <w:pageBreakBefore w:val="0"/>
        <w:widowControl/>
        <w:kinsoku/>
        <w:wordWrap/>
        <w:overflowPunct/>
        <w:topLinePunct w:val="0"/>
        <w:autoSpaceDE/>
        <w:autoSpaceDN/>
        <w:bidi w:val="0"/>
        <w:adjustRightInd/>
        <w:snapToGrid w:val="0"/>
        <w:spacing w:line="46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2.根据《2019年开封市事业单位工作人员年度考核工作要求和注意事项》，签约人员2019年度在学校工作不满6个月不进行考核(截至到2019年12月31日)。</w:t>
      </w:r>
    </w:p>
    <w:p>
      <w:pPr>
        <w:keepNext w:val="0"/>
        <w:keepLines w:val="0"/>
        <w:pageBreakBefore w:val="0"/>
        <w:widowControl/>
        <w:kinsoku/>
        <w:wordWrap/>
        <w:overflowPunct/>
        <w:topLinePunct w:val="0"/>
        <w:autoSpaceDE/>
        <w:autoSpaceDN/>
        <w:bidi w:val="0"/>
        <w:adjustRightInd/>
        <w:snapToGrid w:val="0"/>
        <w:spacing w:line="46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3.2019年6月30日前达到法定退休年龄的人员不进行考核。</w:t>
      </w:r>
    </w:p>
    <w:p>
      <w:pPr>
        <w:keepNext w:val="0"/>
        <w:keepLines w:val="0"/>
        <w:pageBreakBefore w:val="0"/>
        <w:widowControl/>
        <w:kinsoku/>
        <w:wordWrap/>
        <w:overflowPunct/>
        <w:topLinePunct w:val="0"/>
        <w:autoSpaceDE/>
        <w:autoSpaceDN/>
        <w:bidi w:val="0"/>
        <w:adjustRightInd/>
        <w:snapToGrid w:val="0"/>
        <w:spacing w:line="46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4.当年因病、事假累计超过半年的人员，不进行考核。</w:t>
      </w:r>
    </w:p>
    <w:p>
      <w:pPr>
        <w:keepNext w:val="0"/>
        <w:keepLines w:val="0"/>
        <w:pageBreakBefore w:val="0"/>
        <w:widowControl/>
        <w:kinsoku/>
        <w:wordWrap/>
        <w:overflowPunct/>
        <w:topLinePunct w:val="0"/>
        <w:autoSpaceDE/>
        <w:autoSpaceDN/>
        <w:bidi w:val="0"/>
        <w:adjustRightInd/>
        <w:snapToGrid w:val="0"/>
        <w:spacing w:line="46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5.新参加工作人员在试用期期间的考核，只写评语，不定等次，考核情况作为其转正、定级和专业技术职务定岗的依据。</w:t>
      </w:r>
    </w:p>
    <w:p>
      <w:pPr>
        <w:keepNext w:val="0"/>
        <w:keepLines w:val="0"/>
        <w:pageBreakBefore w:val="0"/>
        <w:widowControl/>
        <w:kinsoku/>
        <w:wordWrap/>
        <w:overflowPunct/>
        <w:topLinePunct w:val="0"/>
        <w:autoSpaceDE/>
        <w:autoSpaceDN/>
        <w:bidi w:val="0"/>
        <w:adjustRightInd/>
        <w:snapToGrid w:val="0"/>
        <w:spacing w:line="46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6.受党政纪处分人员按有关规定执行。</w:t>
      </w:r>
    </w:p>
    <w:p>
      <w:pPr>
        <w:keepNext w:val="0"/>
        <w:keepLines w:val="0"/>
        <w:pageBreakBefore w:val="0"/>
        <w:widowControl/>
        <w:kinsoku/>
        <w:wordWrap/>
        <w:overflowPunct/>
        <w:topLinePunct w:val="0"/>
        <w:autoSpaceDE/>
        <w:autoSpaceDN/>
        <w:bidi w:val="0"/>
        <w:adjustRightInd/>
        <w:snapToGrid w:val="0"/>
        <w:spacing w:line="460" w:lineRule="exact"/>
        <w:jc w:val="both"/>
        <w:textAlignment w:val="baseline"/>
        <w:rPr>
          <w:rStyle w:val="9"/>
          <w:rFonts w:ascii="仿宋" w:hAnsi="仿宋" w:eastAsia="仿宋"/>
          <w:kern w:val="2"/>
          <w:sz w:val="28"/>
          <w:szCs w:val="28"/>
          <w:lang w:val="en-US" w:eastAsia="zh-CN" w:bidi="ar-SA"/>
        </w:rPr>
      </w:pPr>
    </w:p>
    <w:p>
      <w:pPr>
        <w:keepNext w:val="0"/>
        <w:keepLines w:val="0"/>
        <w:pageBreakBefore w:val="0"/>
        <w:widowControl/>
        <w:kinsoku/>
        <w:wordWrap/>
        <w:overflowPunct/>
        <w:topLinePunct w:val="0"/>
        <w:autoSpaceDE/>
        <w:autoSpaceDN/>
        <w:bidi w:val="0"/>
        <w:adjustRightInd/>
        <w:snapToGrid w:val="0"/>
        <w:spacing w:line="460" w:lineRule="exact"/>
        <w:jc w:val="both"/>
        <w:textAlignment w:val="baseline"/>
        <w:rPr>
          <w:rStyle w:val="9"/>
          <w:rFonts w:ascii="仿宋" w:hAnsi="仿宋" w:eastAsia="仿宋"/>
          <w:kern w:val="2"/>
          <w:sz w:val="28"/>
          <w:szCs w:val="28"/>
          <w:lang w:val="en-US" w:eastAsia="zh-CN" w:bidi="ar-SA"/>
        </w:rPr>
      </w:pPr>
      <w:r>
        <w:rPr>
          <w:rStyle w:val="9"/>
          <w:rFonts w:hint="eastAsia" w:ascii="仿宋" w:hAnsi="仿宋" w:eastAsia="仿宋"/>
          <w:kern w:val="2"/>
          <w:sz w:val="28"/>
          <w:szCs w:val="28"/>
          <w:lang w:val="en-US" w:eastAsia="zh-CN" w:bidi="ar-SA"/>
        </w:rPr>
        <w:t>附件：</w:t>
      </w:r>
    </w:p>
    <w:p>
      <w:pPr>
        <w:keepNext w:val="0"/>
        <w:keepLines w:val="0"/>
        <w:pageBreakBefore w:val="0"/>
        <w:widowControl/>
        <w:kinsoku/>
        <w:wordWrap/>
        <w:overflowPunct/>
        <w:topLinePunct w:val="0"/>
        <w:autoSpaceDE/>
        <w:autoSpaceDN/>
        <w:bidi w:val="0"/>
        <w:adjustRightInd/>
        <w:snapToGrid w:val="0"/>
        <w:spacing w:line="460" w:lineRule="exact"/>
        <w:jc w:val="both"/>
        <w:textAlignment w:val="baseline"/>
        <w:rPr>
          <w:rStyle w:val="9"/>
          <w:rFonts w:ascii="仿宋" w:hAnsi="仿宋" w:eastAsia="仿宋"/>
          <w:b/>
          <w:bCs/>
          <w:kern w:val="2"/>
          <w:sz w:val="24"/>
          <w:szCs w:val="24"/>
          <w:lang w:val="en-US" w:eastAsia="zh-CN" w:bidi="ar-SA"/>
        </w:rPr>
      </w:pPr>
      <w:r>
        <w:rPr>
          <w:rStyle w:val="9"/>
          <w:rFonts w:ascii="仿宋" w:hAnsi="仿宋" w:eastAsia="仿宋"/>
          <w:b/>
          <w:bCs/>
          <w:kern w:val="2"/>
          <w:sz w:val="24"/>
          <w:szCs w:val="24"/>
          <w:lang w:val="en-US" w:eastAsia="zh-CN" w:bidi="ar-SA"/>
        </w:rPr>
        <w:t>附件一：《考核登记表》填写注意事项</w:t>
      </w:r>
    </w:p>
    <w:p>
      <w:pPr>
        <w:keepNext w:val="0"/>
        <w:keepLines w:val="0"/>
        <w:pageBreakBefore w:val="0"/>
        <w:widowControl/>
        <w:kinsoku/>
        <w:wordWrap/>
        <w:overflowPunct/>
        <w:topLinePunct w:val="0"/>
        <w:autoSpaceDE/>
        <w:autoSpaceDN/>
        <w:bidi w:val="0"/>
        <w:adjustRightInd/>
        <w:snapToGrid w:val="0"/>
        <w:spacing w:line="460" w:lineRule="exact"/>
        <w:jc w:val="both"/>
        <w:textAlignment w:val="baseline"/>
        <w:rPr>
          <w:rStyle w:val="9"/>
          <w:rFonts w:ascii="仿宋" w:hAnsi="仿宋" w:eastAsia="仿宋"/>
          <w:b/>
          <w:bCs/>
          <w:kern w:val="2"/>
          <w:sz w:val="24"/>
          <w:szCs w:val="24"/>
          <w:lang w:val="en-US" w:eastAsia="zh-CN" w:bidi="ar-SA"/>
        </w:rPr>
      </w:pPr>
      <w:r>
        <w:rPr>
          <w:rStyle w:val="9"/>
          <w:rFonts w:ascii="仿宋" w:hAnsi="仿宋" w:eastAsia="仿宋"/>
          <w:b/>
          <w:bCs/>
          <w:kern w:val="2"/>
          <w:sz w:val="24"/>
          <w:szCs w:val="24"/>
          <w:lang w:val="en-US" w:eastAsia="zh-CN" w:bidi="ar-SA"/>
        </w:rPr>
        <w:t>附件</w:t>
      </w:r>
      <w:r>
        <w:rPr>
          <w:rStyle w:val="9"/>
          <w:rFonts w:hint="eastAsia" w:ascii="仿宋" w:hAnsi="仿宋" w:eastAsia="仿宋"/>
          <w:b/>
          <w:bCs/>
          <w:kern w:val="2"/>
          <w:sz w:val="24"/>
          <w:szCs w:val="24"/>
          <w:lang w:val="en-US" w:eastAsia="zh-CN" w:bidi="ar-SA"/>
        </w:rPr>
        <w:t>二：</w:t>
      </w:r>
      <w:r>
        <w:rPr>
          <w:rStyle w:val="9"/>
          <w:rFonts w:ascii="仿宋" w:hAnsi="仿宋" w:eastAsia="仿宋"/>
          <w:b/>
          <w:bCs/>
          <w:kern w:val="2"/>
          <w:sz w:val="24"/>
          <w:szCs w:val="24"/>
          <w:lang w:val="en-US" w:eastAsia="zh-CN" w:bidi="ar-SA"/>
        </w:rPr>
        <w:t>《</w:t>
      </w:r>
      <w:r>
        <w:rPr>
          <w:rStyle w:val="9"/>
          <w:rFonts w:hint="eastAsia" w:ascii="仿宋" w:hAnsi="仿宋" w:eastAsia="仿宋"/>
          <w:b/>
          <w:bCs/>
          <w:kern w:val="2"/>
          <w:sz w:val="24"/>
          <w:szCs w:val="24"/>
          <w:lang w:val="en-US" w:eastAsia="zh-CN" w:bidi="ar-SA"/>
        </w:rPr>
        <w:t>2019年度考核优秀指数分配一览表</w:t>
      </w:r>
      <w:r>
        <w:rPr>
          <w:rStyle w:val="9"/>
          <w:rFonts w:ascii="仿宋" w:hAnsi="仿宋" w:eastAsia="仿宋"/>
          <w:b/>
          <w:bCs/>
          <w:kern w:val="2"/>
          <w:sz w:val="24"/>
          <w:szCs w:val="24"/>
          <w:lang w:val="en-US" w:eastAsia="zh-CN" w:bidi="ar-SA"/>
        </w:rPr>
        <w:t>》</w:t>
      </w:r>
      <w:r>
        <w:rPr>
          <w:rStyle w:val="9"/>
          <w:rFonts w:hint="eastAsia" w:ascii="仿宋" w:hAnsi="仿宋" w:eastAsia="仿宋"/>
          <w:b/>
          <w:bCs/>
          <w:kern w:val="2"/>
          <w:sz w:val="24"/>
          <w:szCs w:val="24"/>
          <w:lang w:val="en-US" w:eastAsia="zh-CN" w:bidi="ar-SA"/>
        </w:rPr>
        <w:t>（行政、教辅）</w:t>
      </w:r>
    </w:p>
    <w:p>
      <w:pPr>
        <w:keepNext w:val="0"/>
        <w:keepLines w:val="0"/>
        <w:pageBreakBefore w:val="0"/>
        <w:widowControl/>
        <w:kinsoku/>
        <w:wordWrap/>
        <w:overflowPunct/>
        <w:topLinePunct w:val="0"/>
        <w:autoSpaceDE/>
        <w:autoSpaceDN/>
        <w:bidi w:val="0"/>
        <w:adjustRightInd/>
        <w:snapToGrid w:val="0"/>
        <w:spacing w:line="460" w:lineRule="exact"/>
        <w:jc w:val="both"/>
        <w:textAlignment w:val="baseline"/>
        <w:rPr>
          <w:rStyle w:val="9"/>
          <w:rFonts w:ascii="仿宋" w:hAnsi="仿宋" w:eastAsia="仿宋"/>
          <w:b/>
          <w:bCs/>
          <w:kern w:val="2"/>
          <w:sz w:val="24"/>
          <w:szCs w:val="24"/>
          <w:lang w:val="en-US" w:eastAsia="zh-CN" w:bidi="ar-SA"/>
        </w:rPr>
      </w:pPr>
      <w:r>
        <w:rPr>
          <w:rStyle w:val="9"/>
          <w:rFonts w:ascii="仿宋" w:hAnsi="仿宋" w:eastAsia="仿宋"/>
          <w:b/>
          <w:bCs/>
          <w:kern w:val="2"/>
          <w:sz w:val="24"/>
          <w:szCs w:val="24"/>
          <w:lang w:val="en-US" w:eastAsia="zh-CN" w:bidi="ar-SA"/>
        </w:rPr>
        <w:t>附件</w:t>
      </w:r>
      <w:r>
        <w:rPr>
          <w:rStyle w:val="9"/>
          <w:rFonts w:hint="eastAsia" w:ascii="仿宋" w:hAnsi="仿宋" w:eastAsia="仿宋"/>
          <w:b/>
          <w:bCs/>
          <w:kern w:val="2"/>
          <w:sz w:val="24"/>
          <w:szCs w:val="24"/>
          <w:lang w:val="en-US" w:eastAsia="zh-CN" w:bidi="ar-SA"/>
        </w:rPr>
        <w:t>三</w:t>
      </w:r>
      <w:r>
        <w:rPr>
          <w:rStyle w:val="9"/>
          <w:rFonts w:ascii="仿宋" w:hAnsi="仿宋" w:eastAsia="仿宋"/>
          <w:b/>
          <w:bCs/>
          <w:kern w:val="2"/>
          <w:sz w:val="24"/>
          <w:szCs w:val="24"/>
          <w:lang w:val="en-US" w:eastAsia="zh-CN" w:bidi="ar-SA"/>
        </w:rPr>
        <w:t>：《</w:t>
      </w:r>
      <w:r>
        <w:rPr>
          <w:rStyle w:val="9"/>
          <w:rFonts w:hint="eastAsia" w:ascii="仿宋" w:hAnsi="仿宋" w:eastAsia="仿宋"/>
          <w:b/>
          <w:bCs/>
          <w:kern w:val="2"/>
          <w:sz w:val="24"/>
          <w:szCs w:val="24"/>
          <w:lang w:val="en-US" w:eastAsia="zh-CN" w:bidi="ar-SA"/>
        </w:rPr>
        <w:t>2019年度考核优秀指数分配一览表</w:t>
      </w:r>
      <w:r>
        <w:rPr>
          <w:rStyle w:val="9"/>
          <w:rFonts w:ascii="仿宋" w:hAnsi="仿宋" w:eastAsia="仿宋"/>
          <w:b/>
          <w:bCs/>
          <w:kern w:val="2"/>
          <w:sz w:val="24"/>
          <w:szCs w:val="24"/>
          <w:lang w:val="en-US" w:eastAsia="zh-CN" w:bidi="ar-SA"/>
        </w:rPr>
        <w:t>》</w:t>
      </w:r>
      <w:r>
        <w:rPr>
          <w:rStyle w:val="9"/>
          <w:rFonts w:hint="eastAsia" w:ascii="仿宋" w:hAnsi="仿宋" w:eastAsia="仿宋"/>
          <w:b/>
          <w:bCs/>
          <w:kern w:val="2"/>
          <w:sz w:val="24"/>
          <w:szCs w:val="24"/>
          <w:lang w:val="en-US" w:eastAsia="zh-CN" w:bidi="ar-SA"/>
        </w:rPr>
        <w:t>（院部）</w:t>
      </w:r>
    </w:p>
    <w:p>
      <w:pPr>
        <w:keepNext w:val="0"/>
        <w:keepLines w:val="0"/>
        <w:pageBreakBefore w:val="0"/>
        <w:widowControl/>
        <w:kinsoku/>
        <w:wordWrap/>
        <w:overflowPunct/>
        <w:topLinePunct w:val="0"/>
        <w:autoSpaceDE/>
        <w:autoSpaceDN/>
        <w:bidi w:val="0"/>
        <w:adjustRightInd/>
        <w:snapToGrid w:val="0"/>
        <w:spacing w:line="460" w:lineRule="exact"/>
        <w:jc w:val="both"/>
        <w:textAlignment w:val="baseline"/>
        <w:rPr>
          <w:rStyle w:val="9"/>
          <w:rFonts w:ascii="仿宋" w:hAnsi="仿宋" w:eastAsia="仿宋"/>
          <w:b/>
          <w:bCs/>
          <w:kern w:val="2"/>
          <w:sz w:val="24"/>
          <w:szCs w:val="24"/>
          <w:lang w:val="en-US" w:eastAsia="zh-CN" w:bidi="ar-SA"/>
        </w:rPr>
      </w:pPr>
      <w:r>
        <w:rPr>
          <w:rStyle w:val="9"/>
          <w:rFonts w:ascii="仿宋" w:hAnsi="仿宋" w:eastAsia="仿宋"/>
          <w:b/>
          <w:bCs/>
          <w:kern w:val="2"/>
          <w:sz w:val="24"/>
          <w:szCs w:val="24"/>
          <w:lang w:val="en-US" w:eastAsia="zh-CN" w:bidi="ar-SA"/>
        </w:rPr>
        <w:t>附件</w:t>
      </w:r>
      <w:r>
        <w:rPr>
          <w:rStyle w:val="9"/>
          <w:rFonts w:hint="eastAsia" w:ascii="仿宋" w:hAnsi="仿宋" w:eastAsia="仿宋"/>
          <w:b/>
          <w:bCs/>
          <w:kern w:val="2"/>
          <w:sz w:val="24"/>
          <w:szCs w:val="24"/>
          <w:lang w:val="en-US" w:eastAsia="zh-CN" w:bidi="ar-SA"/>
        </w:rPr>
        <w:t>四</w:t>
      </w:r>
      <w:r>
        <w:rPr>
          <w:rStyle w:val="9"/>
          <w:rFonts w:ascii="仿宋" w:hAnsi="仿宋" w:eastAsia="仿宋"/>
          <w:b/>
          <w:bCs/>
          <w:kern w:val="2"/>
          <w:sz w:val="24"/>
          <w:szCs w:val="24"/>
          <w:lang w:val="en-US" w:eastAsia="zh-CN" w:bidi="ar-SA"/>
        </w:rPr>
        <w:t>：《</w:t>
      </w:r>
      <w:r>
        <w:rPr>
          <w:rFonts w:hint="eastAsia" w:ascii="宋体" w:hAnsi="宋体" w:eastAsia="宋体" w:cs="宋体"/>
          <w:b/>
          <w:i w:val="0"/>
          <w:color w:val="000000"/>
          <w:kern w:val="0"/>
          <w:sz w:val="24"/>
          <w:szCs w:val="24"/>
          <w:u w:val="none"/>
          <w:lang w:val="en-US" w:eastAsia="zh-CN" w:bidi="ar"/>
        </w:rPr>
        <w:t>2019年度考核优秀指数分配一览表</w:t>
      </w:r>
      <w:r>
        <w:rPr>
          <w:rStyle w:val="9"/>
          <w:rFonts w:ascii="仿宋" w:hAnsi="仿宋" w:eastAsia="仿宋"/>
          <w:b/>
          <w:bCs/>
          <w:kern w:val="2"/>
          <w:sz w:val="24"/>
          <w:szCs w:val="24"/>
          <w:lang w:val="en-US" w:eastAsia="zh-CN" w:bidi="ar-SA"/>
        </w:rPr>
        <w:t>》</w:t>
      </w:r>
      <w:r>
        <w:rPr>
          <w:rFonts w:hint="eastAsia" w:ascii="宋体" w:hAnsi="宋体" w:eastAsia="宋体" w:cs="宋体"/>
          <w:b/>
          <w:i w:val="0"/>
          <w:color w:val="000000"/>
          <w:kern w:val="0"/>
          <w:sz w:val="24"/>
          <w:szCs w:val="24"/>
          <w:u w:val="none"/>
          <w:lang w:val="en-US" w:eastAsia="zh-CN" w:bidi="ar"/>
        </w:rPr>
        <w:t>（行政、教辅签约）</w:t>
      </w:r>
    </w:p>
    <w:p>
      <w:pPr>
        <w:keepNext w:val="0"/>
        <w:keepLines w:val="0"/>
        <w:pageBreakBefore w:val="0"/>
        <w:widowControl/>
        <w:kinsoku/>
        <w:wordWrap/>
        <w:overflowPunct/>
        <w:topLinePunct w:val="0"/>
        <w:autoSpaceDE/>
        <w:autoSpaceDN/>
        <w:bidi w:val="0"/>
        <w:adjustRightInd/>
        <w:snapToGrid w:val="0"/>
        <w:spacing w:line="460" w:lineRule="exact"/>
        <w:jc w:val="both"/>
        <w:textAlignment w:val="baseline"/>
        <w:rPr>
          <w:rStyle w:val="9"/>
          <w:rFonts w:ascii="仿宋" w:hAnsi="仿宋" w:eastAsia="仿宋"/>
          <w:b/>
          <w:bCs/>
          <w:kern w:val="2"/>
          <w:sz w:val="24"/>
          <w:szCs w:val="24"/>
          <w:lang w:val="en-US" w:eastAsia="zh-CN" w:bidi="ar-SA"/>
        </w:rPr>
      </w:pPr>
      <w:r>
        <w:rPr>
          <w:rStyle w:val="9"/>
          <w:rFonts w:ascii="仿宋" w:hAnsi="仿宋" w:eastAsia="仿宋"/>
          <w:b/>
          <w:bCs/>
          <w:kern w:val="2"/>
          <w:sz w:val="24"/>
          <w:szCs w:val="24"/>
          <w:lang w:val="en-US" w:eastAsia="zh-CN" w:bidi="ar-SA"/>
        </w:rPr>
        <w:t>附件</w:t>
      </w:r>
      <w:r>
        <w:rPr>
          <w:rStyle w:val="9"/>
          <w:rFonts w:hint="eastAsia" w:ascii="仿宋" w:hAnsi="仿宋" w:eastAsia="仿宋"/>
          <w:b/>
          <w:bCs/>
          <w:kern w:val="2"/>
          <w:sz w:val="24"/>
          <w:szCs w:val="24"/>
          <w:lang w:val="en-US" w:eastAsia="zh-CN" w:bidi="ar-SA"/>
        </w:rPr>
        <w:t>五</w:t>
      </w:r>
      <w:r>
        <w:rPr>
          <w:rStyle w:val="9"/>
          <w:rFonts w:ascii="仿宋" w:hAnsi="仿宋" w:eastAsia="仿宋"/>
          <w:b/>
          <w:bCs/>
          <w:kern w:val="2"/>
          <w:sz w:val="24"/>
          <w:szCs w:val="24"/>
          <w:lang w:val="en-US" w:eastAsia="zh-CN" w:bidi="ar-SA"/>
        </w:rPr>
        <w:t>：《</w:t>
      </w:r>
      <w:r>
        <w:rPr>
          <w:rStyle w:val="9"/>
          <w:rFonts w:hint="eastAsia" w:ascii="仿宋" w:hAnsi="仿宋" w:eastAsia="仿宋"/>
          <w:b/>
          <w:bCs/>
          <w:kern w:val="2"/>
          <w:sz w:val="24"/>
          <w:szCs w:val="24"/>
          <w:lang w:val="en-US" w:eastAsia="zh-CN" w:bidi="ar-SA"/>
        </w:rPr>
        <w:t>2019年度考核优秀指数分配一览表</w:t>
      </w:r>
      <w:r>
        <w:rPr>
          <w:rStyle w:val="9"/>
          <w:rFonts w:ascii="仿宋" w:hAnsi="仿宋" w:eastAsia="仿宋"/>
          <w:b/>
          <w:bCs/>
          <w:kern w:val="2"/>
          <w:sz w:val="24"/>
          <w:szCs w:val="24"/>
          <w:lang w:val="en-US" w:eastAsia="zh-CN" w:bidi="ar-SA"/>
        </w:rPr>
        <w:t>》</w:t>
      </w:r>
      <w:r>
        <w:rPr>
          <w:rStyle w:val="9"/>
          <w:rFonts w:hint="eastAsia" w:ascii="仿宋" w:hAnsi="仿宋" w:eastAsia="仿宋"/>
          <w:b/>
          <w:bCs/>
          <w:kern w:val="2"/>
          <w:sz w:val="24"/>
          <w:szCs w:val="24"/>
          <w:lang w:val="en-US" w:eastAsia="zh-CN" w:bidi="ar-SA"/>
        </w:rPr>
        <w:t>（院部签约）</w:t>
      </w:r>
    </w:p>
    <w:p>
      <w:pPr>
        <w:keepNext w:val="0"/>
        <w:keepLines w:val="0"/>
        <w:pageBreakBefore w:val="0"/>
        <w:widowControl/>
        <w:kinsoku/>
        <w:wordWrap/>
        <w:overflowPunct/>
        <w:topLinePunct w:val="0"/>
        <w:autoSpaceDE/>
        <w:autoSpaceDN/>
        <w:bidi w:val="0"/>
        <w:adjustRightInd/>
        <w:snapToGrid w:val="0"/>
        <w:spacing w:line="460" w:lineRule="exact"/>
        <w:jc w:val="both"/>
        <w:textAlignment w:val="baseline"/>
        <w:rPr>
          <w:rStyle w:val="9"/>
          <w:rFonts w:ascii="仿宋" w:hAnsi="仿宋" w:eastAsia="仿宋"/>
          <w:b/>
          <w:bCs/>
          <w:kern w:val="2"/>
          <w:sz w:val="24"/>
          <w:szCs w:val="24"/>
          <w:lang w:val="en-US" w:eastAsia="zh-CN" w:bidi="ar-SA"/>
        </w:rPr>
      </w:pPr>
      <w:r>
        <w:rPr>
          <w:rStyle w:val="9"/>
          <w:rFonts w:ascii="仿宋" w:hAnsi="仿宋" w:eastAsia="仿宋"/>
          <w:b/>
          <w:bCs/>
          <w:kern w:val="2"/>
          <w:sz w:val="24"/>
          <w:szCs w:val="24"/>
          <w:lang w:val="en-US" w:eastAsia="zh-CN" w:bidi="ar-SA"/>
        </w:rPr>
        <w:t>附件</w:t>
      </w:r>
      <w:r>
        <w:rPr>
          <w:rStyle w:val="9"/>
          <w:rFonts w:hint="eastAsia" w:ascii="仿宋" w:hAnsi="仿宋" w:eastAsia="仿宋"/>
          <w:b/>
          <w:bCs/>
          <w:kern w:val="2"/>
          <w:sz w:val="24"/>
          <w:szCs w:val="24"/>
          <w:lang w:val="en-US" w:eastAsia="zh-CN" w:bidi="ar-SA"/>
        </w:rPr>
        <w:t>六</w:t>
      </w:r>
      <w:r>
        <w:rPr>
          <w:rStyle w:val="9"/>
          <w:rFonts w:ascii="仿宋" w:hAnsi="仿宋" w:eastAsia="仿宋"/>
          <w:b/>
          <w:bCs/>
          <w:kern w:val="2"/>
          <w:sz w:val="24"/>
          <w:szCs w:val="24"/>
          <w:lang w:val="en-US" w:eastAsia="zh-CN" w:bidi="ar-SA"/>
        </w:rPr>
        <w:t>：《</w:t>
      </w:r>
      <w:r>
        <w:rPr>
          <w:rStyle w:val="9"/>
          <w:rFonts w:hint="eastAsia" w:ascii="仿宋" w:hAnsi="仿宋" w:eastAsia="仿宋"/>
          <w:b/>
          <w:bCs/>
          <w:kern w:val="2"/>
          <w:sz w:val="24"/>
          <w:szCs w:val="24"/>
          <w:lang w:val="en-US" w:eastAsia="zh-CN" w:bidi="ar-SA"/>
        </w:rPr>
        <w:t>2019年度考核结果统计表</w:t>
      </w:r>
      <w:r>
        <w:rPr>
          <w:rStyle w:val="9"/>
          <w:rFonts w:ascii="仿宋" w:hAnsi="仿宋" w:eastAsia="仿宋"/>
          <w:b/>
          <w:bCs/>
          <w:kern w:val="2"/>
          <w:sz w:val="24"/>
          <w:szCs w:val="24"/>
          <w:lang w:val="en-US" w:eastAsia="zh-CN" w:bidi="ar-SA"/>
        </w:rPr>
        <w:t>》</w:t>
      </w:r>
    </w:p>
    <w:p>
      <w:pPr>
        <w:keepNext w:val="0"/>
        <w:keepLines w:val="0"/>
        <w:pageBreakBefore w:val="0"/>
        <w:widowControl/>
        <w:kinsoku/>
        <w:wordWrap/>
        <w:overflowPunct/>
        <w:topLinePunct w:val="0"/>
        <w:autoSpaceDE/>
        <w:autoSpaceDN/>
        <w:bidi w:val="0"/>
        <w:adjustRightInd/>
        <w:snapToGrid w:val="0"/>
        <w:spacing w:line="460" w:lineRule="exact"/>
        <w:jc w:val="both"/>
        <w:textAlignment w:val="baseline"/>
        <w:rPr>
          <w:rStyle w:val="9"/>
          <w:rFonts w:ascii="仿宋" w:hAnsi="仿宋" w:eastAsia="仿宋"/>
          <w:kern w:val="2"/>
          <w:sz w:val="24"/>
          <w:szCs w:val="24"/>
          <w:lang w:val="en-US" w:eastAsia="zh-CN" w:bidi="ar-SA"/>
        </w:rPr>
      </w:pPr>
      <w:r>
        <w:rPr>
          <w:rStyle w:val="9"/>
          <w:rFonts w:ascii="仿宋" w:hAnsi="仿宋" w:eastAsia="仿宋"/>
          <w:b/>
          <w:bCs/>
          <w:kern w:val="2"/>
          <w:sz w:val="24"/>
          <w:szCs w:val="24"/>
          <w:lang w:val="en-US" w:eastAsia="zh-CN" w:bidi="ar-SA"/>
        </w:rPr>
        <w:t>附件</w:t>
      </w:r>
      <w:r>
        <w:rPr>
          <w:rStyle w:val="9"/>
          <w:rFonts w:hint="eastAsia" w:ascii="仿宋" w:hAnsi="仿宋" w:eastAsia="仿宋"/>
          <w:b/>
          <w:bCs/>
          <w:kern w:val="2"/>
          <w:sz w:val="24"/>
          <w:szCs w:val="24"/>
          <w:lang w:val="en-US" w:eastAsia="zh-CN" w:bidi="ar-SA"/>
        </w:rPr>
        <w:t>七</w:t>
      </w:r>
      <w:r>
        <w:rPr>
          <w:rStyle w:val="9"/>
          <w:rFonts w:ascii="仿宋" w:hAnsi="仿宋" w:eastAsia="仿宋"/>
          <w:b/>
          <w:bCs/>
          <w:kern w:val="2"/>
          <w:sz w:val="24"/>
          <w:szCs w:val="24"/>
          <w:lang w:val="en-US" w:eastAsia="zh-CN" w:bidi="ar-SA"/>
        </w:rPr>
        <w:t>：《</w:t>
      </w:r>
      <w:r>
        <w:rPr>
          <w:rStyle w:val="9"/>
          <w:rFonts w:hint="eastAsia" w:ascii="仿宋" w:hAnsi="仿宋" w:eastAsia="仿宋"/>
          <w:b/>
          <w:bCs/>
          <w:kern w:val="2"/>
          <w:sz w:val="24"/>
          <w:szCs w:val="24"/>
          <w:lang w:val="en-US" w:eastAsia="zh-CN" w:bidi="ar-SA"/>
        </w:rPr>
        <w:t>2019年度考核结果统计表</w:t>
      </w:r>
      <w:r>
        <w:rPr>
          <w:rStyle w:val="9"/>
          <w:rFonts w:ascii="仿宋" w:hAnsi="仿宋" w:eastAsia="仿宋"/>
          <w:b/>
          <w:bCs/>
          <w:kern w:val="2"/>
          <w:sz w:val="24"/>
          <w:szCs w:val="24"/>
          <w:lang w:val="en-US" w:eastAsia="zh-CN" w:bidi="ar-SA"/>
        </w:rPr>
        <w:t>》</w:t>
      </w:r>
      <w:r>
        <w:rPr>
          <w:rStyle w:val="9"/>
          <w:rFonts w:hint="eastAsia" w:ascii="仿宋" w:hAnsi="仿宋" w:eastAsia="仿宋"/>
          <w:b/>
          <w:bCs/>
          <w:kern w:val="2"/>
          <w:sz w:val="24"/>
          <w:szCs w:val="24"/>
          <w:lang w:val="en-US" w:eastAsia="zh-CN" w:bidi="ar-SA"/>
        </w:rPr>
        <w:t>（签约）</w:t>
      </w:r>
    </w:p>
    <w:p>
      <w:pPr>
        <w:keepNext w:val="0"/>
        <w:keepLines w:val="0"/>
        <w:pageBreakBefore w:val="0"/>
        <w:widowControl/>
        <w:kinsoku/>
        <w:wordWrap/>
        <w:overflowPunct/>
        <w:topLinePunct w:val="0"/>
        <w:autoSpaceDE/>
        <w:autoSpaceDN/>
        <w:bidi w:val="0"/>
        <w:adjustRightInd/>
        <w:snapToGrid w:val="0"/>
        <w:spacing w:line="460" w:lineRule="exact"/>
        <w:jc w:val="both"/>
        <w:textAlignment w:val="baseline"/>
        <w:rPr>
          <w:rStyle w:val="9"/>
          <w:rFonts w:ascii="仿宋" w:hAnsi="仿宋" w:eastAsia="仿宋"/>
          <w:kern w:val="2"/>
          <w:sz w:val="28"/>
          <w:szCs w:val="28"/>
          <w:lang w:val="en-US" w:eastAsia="zh-CN" w:bidi="ar-SA"/>
        </w:rPr>
      </w:pPr>
    </w:p>
    <w:p>
      <w:pPr>
        <w:keepNext w:val="0"/>
        <w:keepLines w:val="0"/>
        <w:pageBreakBefore w:val="0"/>
        <w:widowControl/>
        <w:kinsoku/>
        <w:wordWrap/>
        <w:overflowPunct/>
        <w:topLinePunct w:val="0"/>
        <w:autoSpaceDE/>
        <w:autoSpaceDN/>
        <w:bidi w:val="0"/>
        <w:adjustRightInd/>
        <w:snapToGrid w:val="0"/>
        <w:spacing w:line="460" w:lineRule="exact"/>
        <w:jc w:val="both"/>
        <w:textAlignment w:val="baseline"/>
        <w:rPr>
          <w:rStyle w:val="9"/>
          <w:rFonts w:ascii="仿宋" w:hAnsi="仿宋" w:eastAsia="仿宋"/>
          <w:kern w:val="2"/>
          <w:sz w:val="28"/>
          <w:szCs w:val="28"/>
          <w:lang w:val="en-US" w:eastAsia="zh-CN" w:bidi="ar-SA"/>
        </w:rPr>
      </w:pPr>
    </w:p>
    <w:p>
      <w:pPr>
        <w:keepNext w:val="0"/>
        <w:keepLines w:val="0"/>
        <w:pageBreakBefore w:val="0"/>
        <w:widowControl/>
        <w:kinsoku/>
        <w:wordWrap/>
        <w:overflowPunct/>
        <w:topLinePunct w:val="0"/>
        <w:autoSpaceDE/>
        <w:autoSpaceDN/>
        <w:bidi w:val="0"/>
        <w:adjustRightInd/>
        <w:snapToGrid w:val="0"/>
        <w:spacing w:line="460" w:lineRule="exact"/>
        <w:ind w:firstLine="3080" w:firstLineChars="1100"/>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开封文化艺术职业学院</w:t>
      </w:r>
      <w:r>
        <w:rPr>
          <w:rStyle w:val="9"/>
          <w:rFonts w:hint="eastAsia" w:ascii="仿宋" w:hAnsi="仿宋" w:eastAsia="仿宋"/>
          <w:kern w:val="2"/>
          <w:sz w:val="28"/>
          <w:szCs w:val="28"/>
          <w:lang w:val="en-US" w:eastAsia="zh-CN" w:bidi="ar-SA"/>
        </w:rPr>
        <w:t>考核工作领导小组</w:t>
      </w:r>
    </w:p>
    <w:p>
      <w:pPr>
        <w:keepNext w:val="0"/>
        <w:keepLines w:val="0"/>
        <w:pageBreakBefore w:val="0"/>
        <w:widowControl/>
        <w:kinsoku/>
        <w:wordWrap/>
        <w:overflowPunct/>
        <w:topLinePunct w:val="0"/>
        <w:autoSpaceDE/>
        <w:autoSpaceDN/>
        <w:bidi w:val="0"/>
        <w:adjustRightInd/>
        <w:snapToGrid w:val="0"/>
        <w:spacing w:line="460" w:lineRule="exact"/>
        <w:ind w:firstLine="5020" w:firstLineChars="1793"/>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2020年3月2</w:t>
      </w:r>
      <w:r>
        <w:rPr>
          <w:rStyle w:val="9"/>
          <w:rFonts w:hint="eastAsia" w:ascii="仿宋" w:hAnsi="仿宋" w:eastAsia="仿宋"/>
          <w:kern w:val="2"/>
          <w:sz w:val="28"/>
          <w:szCs w:val="28"/>
          <w:lang w:val="en-US" w:eastAsia="zh-CN" w:bidi="ar-SA"/>
        </w:rPr>
        <w:t>0</w:t>
      </w:r>
      <w:r>
        <w:rPr>
          <w:rStyle w:val="9"/>
          <w:rFonts w:ascii="仿宋" w:hAnsi="仿宋" w:eastAsia="仿宋"/>
          <w:kern w:val="2"/>
          <w:sz w:val="28"/>
          <w:szCs w:val="28"/>
          <w:lang w:val="en-US" w:eastAsia="zh-CN" w:bidi="ar-SA"/>
        </w:rPr>
        <w:t>日</w:t>
      </w:r>
    </w:p>
    <w:p>
      <w:pPr>
        <w:snapToGrid w:val="0"/>
        <w:spacing w:line="600" w:lineRule="exact"/>
        <w:ind w:firstLine="4784" w:firstLineChars="1495"/>
        <w:jc w:val="both"/>
        <w:textAlignment w:val="baseline"/>
        <w:rPr>
          <w:rStyle w:val="9"/>
          <w:rFonts w:ascii="仿宋" w:hAnsi="仿宋" w:eastAsia="仿宋"/>
          <w:kern w:val="2"/>
          <w:sz w:val="32"/>
          <w:szCs w:val="32"/>
          <w:lang w:val="en-US" w:eastAsia="zh-CN" w:bidi="ar-SA"/>
        </w:rPr>
      </w:pPr>
    </w:p>
    <w:p>
      <w:pPr>
        <w:snapToGrid w:val="0"/>
        <w:spacing w:line="600" w:lineRule="exact"/>
        <w:ind w:firstLine="4784" w:firstLineChars="1495"/>
        <w:jc w:val="both"/>
        <w:textAlignment w:val="baseline"/>
        <w:rPr>
          <w:rStyle w:val="9"/>
          <w:rFonts w:ascii="仿宋" w:hAnsi="仿宋" w:eastAsia="仿宋"/>
          <w:kern w:val="2"/>
          <w:sz w:val="32"/>
          <w:szCs w:val="32"/>
          <w:lang w:val="en-US" w:eastAsia="zh-CN" w:bidi="ar-SA"/>
        </w:rPr>
      </w:pPr>
    </w:p>
    <w:p>
      <w:pPr>
        <w:snapToGrid w:val="0"/>
        <w:spacing w:line="600" w:lineRule="exact"/>
        <w:ind w:firstLine="4784" w:firstLineChars="1495"/>
        <w:jc w:val="both"/>
        <w:textAlignment w:val="baseline"/>
        <w:rPr>
          <w:rStyle w:val="9"/>
          <w:rFonts w:ascii="仿宋" w:hAnsi="仿宋" w:eastAsia="仿宋"/>
          <w:kern w:val="2"/>
          <w:sz w:val="32"/>
          <w:szCs w:val="32"/>
          <w:lang w:val="en-US" w:eastAsia="zh-CN" w:bidi="ar-SA"/>
        </w:rPr>
      </w:pPr>
    </w:p>
    <w:p>
      <w:pPr>
        <w:snapToGrid w:val="0"/>
        <w:spacing w:line="600" w:lineRule="exact"/>
        <w:ind w:firstLine="4784" w:firstLineChars="1495"/>
        <w:jc w:val="both"/>
        <w:textAlignment w:val="baseline"/>
        <w:rPr>
          <w:rStyle w:val="9"/>
          <w:rFonts w:ascii="仿宋" w:hAnsi="仿宋" w:eastAsia="仿宋"/>
          <w:kern w:val="2"/>
          <w:sz w:val="32"/>
          <w:szCs w:val="32"/>
          <w:lang w:val="en-US" w:eastAsia="zh-CN" w:bidi="ar-SA"/>
        </w:rPr>
      </w:pPr>
    </w:p>
    <w:p>
      <w:pPr>
        <w:snapToGrid w:val="0"/>
        <w:spacing w:line="600" w:lineRule="exact"/>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附件一：</w:t>
      </w:r>
    </w:p>
    <w:p>
      <w:pPr>
        <w:keepNext w:val="0"/>
        <w:keepLines w:val="0"/>
        <w:pageBreakBefore w:val="0"/>
        <w:widowControl/>
        <w:kinsoku/>
        <w:wordWrap/>
        <w:overflowPunct/>
        <w:topLinePunct w:val="0"/>
        <w:autoSpaceDE/>
        <w:autoSpaceDN/>
        <w:bidi w:val="0"/>
        <w:adjustRightInd/>
        <w:snapToGrid w:val="0"/>
        <w:spacing w:after="10" w:line="520" w:lineRule="exact"/>
        <w:jc w:val="center"/>
        <w:textAlignment w:val="baseline"/>
        <w:rPr>
          <w:rStyle w:val="9"/>
          <w:rFonts w:ascii="黑体" w:hAnsi="黑体" w:eastAsia="黑体"/>
          <w:kern w:val="2"/>
          <w:sz w:val="32"/>
          <w:szCs w:val="32"/>
          <w:lang w:val="en-US" w:eastAsia="zh-CN" w:bidi="ar-SA"/>
        </w:rPr>
      </w:pPr>
      <w:r>
        <w:rPr>
          <w:rStyle w:val="9"/>
          <w:rFonts w:ascii="黑体" w:hAnsi="黑体" w:eastAsia="黑体"/>
          <w:kern w:val="2"/>
          <w:sz w:val="32"/>
          <w:szCs w:val="32"/>
          <w:lang w:val="en-US" w:eastAsia="zh-CN" w:bidi="ar-SA"/>
        </w:rPr>
        <w:t>《考核登记表》填写注意事项</w:t>
      </w:r>
    </w:p>
    <w:p>
      <w:pPr>
        <w:snapToGrid w:val="0"/>
        <w:spacing w:line="600" w:lineRule="exact"/>
        <w:ind w:firstLine="548" w:firstLineChars="196"/>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1.《考核登记表》（专业技术、行政管理、工勤）从人事处邮箱自行下载，双面打印，但内容必须手工填写并签名，不得打印。字迹要工整清晰，不得涂改。根据市人力资源和社会保障局岗位设置系统的人员信息填写本人岗位。</w:t>
      </w:r>
    </w:p>
    <w:p>
      <w:pPr>
        <w:snapToGrid w:val="0"/>
        <w:spacing w:line="60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2.单位栏填写为：开封文化艺术职业学院，不能写到部门。</w:t>
      </w:r>
    </w:p>
    <w:p>
      <w:pPr>
        <w:snapToGrid w:val="0"/>
        <w:spacing w:line="60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3.姓名栏必须和岗位系统保持一致。</w:t>
      </w:r>
    </w:p>
    <w:p>
      <w:pPr>
        <w:snapToGrid w:val="0"/>
        <w:spacing w:line="60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4.现聘岗位栏填写为：专业技术××级</w:t>
      </w:r>
    </w:p>
    <w:p>
      <w:pPr>
        <w:snapToGrid w:val="0"/>
        <w:spacing w:line="600" w:lineRule="exact"/>
        <w:ind w:firstLine="2928" w:firstLineChars="1046"/>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 xml:space="preserve">   管理××级</w:t>
      </w:r>
    </w:p>
    <w:p>
      <w:pPr>
        <w:snapToGrid w:val="0"/>
        <w:spacing w:line="600" w:lineRule="exact"/>
        <w:ind w:firstLine="2928" w:firstLineChars="1046"/>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 xml:space="preserve">   工勤××级</w:t>
      </w:r>
    </w:p>
    <w:p>
      <w:pPr>
        <w:snapToGrid w:val="0"/>
        <w:spacing w:line="60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５.聘期栏根据本人具体情况填写。</w:t>
      </w:r>
    </w:p>
    <w:p>
      <w:pPr>
        <w:snapToGrid w:val="0"/>
        <w:spacing w:line="60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６.兼任岗位填写“无”。</w:t>
      </w:r>
    </w:p>
    <w:p>
      <w:pPr>
        <w:snapToGrid w:val="0"/>
        <w:spacing w:line="60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７.主管领导</w:t>
      </w:r>
      <w:r>
        <w:rPr>
          <w:rStyle w:val="9"/>
          <w:rFonts w:hint="eastAsia" w:ascii="仿宋" w:hAnsi="仿宋" w:eastAsia="仿宋"/>
          <w:kern w:val="2"/>
          <w:sz w:val="28"/>
          <w:szCs w:val="28"/>
          <w:lang w:val="en-US" w:eastAsia="zh-CN" w:bidi="ar-SA"/>
        </w:rPr>
        <w:t>评语和</w:t>
      </w:r>
      <w:r>
        <w:rPr>
          <w:rStyle w:val="9"/>
          <w:rFonts w:ascii="仿宋" w:hAnsi="仿宋" w:eastAsia="仿宋"/>
          <w:kern w:val="2"/>
          <w:sz w:val="28"/>
          <w:szCs w:val="28"/>
          <w:lang w:val="en-US" w:eastAsia="zh-CN" w:bidi="ar-SA"/>
        </w:rPr>
        <w:t>考核等次建议栏填写为：建议考核等次为合格（优秀）。</w:t>
      </w:r>
    </w:p>
    <w:p>
      <w:pPr>
        <w:snapToGrid w:val="0"/>
        <w:spacing w:line="60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８.</w:t>
      </w:r>
      <w:r>
        <w:rPr>
          <w:rStyle w:val="9"/>
          <w:rFonts w:hint="eastAsia" w:ascii="仿宋" w:hAnsi="仿宋" w:eastAsia="仿宋"/>
          <w:kern w:val="2"/>
          <w:sz w:val="28"/>
          <w:szCs w:val="28"/>
          <w:lang w:val="en-US" w:eastAsia="zh-CN" w:bidi="ar-SA"/>
        </w:rPr>
        <w:t>本</w:t>
      </w:r>
      <w:r>
        <w:rPr>
          <w:rStyle w:val="9"/>
          <w:rFonts w:ascii="仿宋" w:hAnsi="仿宋" w:eastAsia="仿宋"/>
          <w:kern w:val="2"/>
          <w:sz w:val="28"/>
          <w:szCs w:val="28"/>
          <w:lang w:val="en-US" w:eastAsia="zh-CN" w:bidi="ar-SA"/>
        </w:rPr>
        <w:t>人意见栏填写为：同意考核等次为合格（优秀），个人签名，年月日，不得涂改。</w:t>
      </w:r>
    </w:p>
    <w:p>
      <w:pPr>
        <w:snapToGrid w:val="0"/>
        <w:spacing w:line="600" w:lineRule="exact"/>
        <w:ind w:firstLine="554" w:firstLineChars="198"/>
        <w:jc w:val="both"/>
        <w:textAlignment w:val="baseline"/>
        <w:rPr>
          <w:rStyle w:val="9"/>
          <w:rFonts w:ascii="仿宋" w:hAnsi="仿宋" w:eastAsia="仿宋"/>
          <w:kern w:val="2"/>
          <w:sz w:val="28"/>
          <w:szCs w:val="28"/>
          <w:lang w:val="en-US" w:eastAsia="zh-CN" w:bidi="ar-SA"/>
        </w:rPr>
      </w:pPr>
      <w:r>
        <w:rPr>
          <w:rStyle w:val="9"/>
          <w:rFonts w:ascii="仿宋" w:hAnsi="仿宋" w:eastAsia="仿宋"/>
          <w:kern w:val="2"/>
          <w:sz w:val="28"/>
          <w:szCs w:val="28"/>
          <w:lang w:val="en-US" w:eastAsia="zh-CN" w:bidi="ar-SA"/>
        </w:rPr>
        <w:t>９.新参加工作人员在试用期期间，考核本人意见栏填写为：同意考核结果为见习期不定等次。</w:t>
      </w:r>
    </w:p>
    <w:p>
      <w:pPr>
        <w:snapToGrid w:val="0"/>
        <w:spacing w:line="600" w:lineRule="exact"/>
        <w:ind w:firstLine="554" w:firstLineChars="198"/>
        <w:jc w:val="both"/>
        <w:textAlignment w:val="baseline"/>
        <w:rPr>
          <w:rStyle w:val="9"/>
          <w:rFonts w:ascii="仿宋" w:hAnsi="仿宋" w:eastAsia="仿宋"/>
          <w:kern w:val="2"/>
          <w:sz w:val="32"/>
          <w:szCs w:val="32"/>
          <w:lang w:val="en-US" w:eastAsia="zh-CN" w:bidi="ar-SA"/>
        </w:rPr>
      </w:pPr>
      <w:r>
        <w:rPr>
          <w:rStyle w:val="9"/>
          <w:rFonts w:ascii="仿宋" w:hAnsi="仿宋" w:eastAsia="仿宋"/>
          <w:kern w:val="2"/>
          <w:sz w:val="28"/>
          <w:szCs w:val="28"/>
          <w:lang w:val="en-US" w:eastAsia="zh-CN" w:bidi="ar-SA"/>
        </w:rPr>
        <w:t>１０.《考核登记表》</w:t>
      </w:r>
      <w:r>
        <w:rPr>
          <w:rStyle w:val="9"/>
          <w:rFonts w:hint="eastAsia" w:ascii="仿宋" w:hAnsi="仿宋" w:eastAsia="仿宋"/>
          <w:kern w:val="2"/>
          <w:sz w:val="28"/>
          <w:szCs w:val="28"/>
          <w:lang w:val="en-US" w:eastAsia="zh-CN" w:bidi="ar-SA"/>
        </w:rPr>
        <w:t>请</w:t>
      </w:r>
      <w:r>
        <w:rPr>
          <w:rStyle w:val="9"/>
          <w:rFonts w:ascii="仿宋" w:hAnsi="仿宋" w:eastAsia="仿宋"/>
          <w:kern w:val="2"/>
          <w:sz w:val="28"/>
          <w:szCs w:val="28"/>
          <w:lang w:val="en-US" w:eastAsia="zh-CN" w:bidi="ar-SA"/>
        </w:rPr>
        <w:t>用黑色签字笔或钢笔填写。</w:t>
      </w:r>
    </w:p>
    <w:p>
      <w:pPr>
        <w:snapToGrid w:val="0"/>
        <w:spacing w:line="600" w:lineRule="exact"/>
        <w:ind w:firstLine="633" w:firstLineChars="198"/>
        <w:jc w:val="both"/>
        <w:textAlignment w:val="baseline"/>
        <w:rPr>
          <w:rStyle w:val="9"/>
          <w:rFonts w:ascii="仿宋" w:hAnsi="仿宋" w:eastAsia="仿宋"/>
          <w:kern w:val="2"/>
          <w:sz w:val="32"/>
          <w:szCs w:val="32"/>
          <w:lang w:val="en-US" w:eastAsia="zh-CN" w:bidi="ar-SA"/>
        </w:rPr>
      </w:pPr>
    </w:p>
    <w:p>
      <w:pPr>
        <w:snapToGrid w:val="0"/>
        <w:spacing w:line="600" w:lineRule="exact"/>
        <w:ind w:firstLine="633" w:firstLineChars="198"/>
        <w:jc w:val="both"/>
        <w:textAlignment w:val="baseline"/>
        <w:rPr>
          <w:rStyle w:val="9"/>
          <w:rFonts w:ascii="仿宋" w:hAnsi="仿宋" w:eastAsia="仿宋"/>
          <w:kern w:val="2"/>
          <w:sz w:val="32"/>
          <w:szCs w:val="32"/>
          <w:lang w:val="en-US" w:eastAsia="zh-CN" w:bidi="ar-SA"/>
        </w:rPr>
      </w:pPr>
    </w:p>
    <w:p>
      <w:pPr>
        <w:snapToGrid w:val="0"/>
        <w:spacing w:line="600" w:lineRule="exact"/>
        <w:ind w:firstLine="633" w:firstLineChars="198"/>
        <w:jc w:val="both"/>
        <w:textAlignment w:val="baseline"/>
        <w:rPr>
          <w:rStyle w:val="9"/>
          <w:rFonts w:ascii="仿宋" w:hAnsi="仿宋" w:eastAsia="仿宋"/>
          <w:kern w:val="2"/>
          <w:sz w:val="32"/>
          <w:szCs w:val="32"/>
          <w:lang w:val="en-US" w:eastAsia="zh-CN" w:bidi="ar-SA"/>
        </w:rPr>
      </w:pPr>
    </w:p>
    <w:p>
      <w:pPr>
        <w:snapToGrid w:val="0"/>
        <w:spacing w:line="600" w:lineRule="exact"/>
        <w:jc w:val="both"/>
        <w:textAlignment w:val="baseline"/>
        <w:rPr>
          <w:rStyle w:val="9"/>
          <w:rFonts w:hint="eastAsia" w:ascii="仿宋" w:hAnsi="仿宋" w:eastAsia="仿宋"/>
          <w:kern w:val="2"/>
          <w:sz w:val="28"/>
          <w:szCs w:val="28"/>
          <w:lang w:val="en-US" w:eastAsia="zh-CN" w:bidi="ar-SA"/>
        </w:rPr>
      </w:pPr>
      <w:r>
        <w:rPr>
          <w:rStyle w:val="9"/>
          <w:rFonts w:hint="eastAsia" w:ascii="仿宋" w:hAnsi="仿宋" w:eastAsia="仿宋"/>
          <w:kern w:val="2"/>
          <w:sz w:val="28"/>
          <w:szCs w:val="28"/>
          <w:lang w:val="en-US" w:eastAsia="zh-CN" w:bidi="ar-SA"/>
        </w:rPr>
        <w:t>附件二：</w:t>
      </w:r>
    </w:p>
    <w:tbl>
      <w:tblPr>
        <w:tblStyle w:val="5"/>
        <w:tblW w:w="8589" w:type="dxa"/>
        <w:tblInd w:w="0" w:type="dxa"/>
        <w:shd w:val="clear" w:color="auto" w:fill="auto"/>
        <w:tblLayout w:type="fixed"/>
        <w:tblCellMar>
          <w:top w:w="0" w:type="dxa"/>
          <w:left w:w="0" w:type="dxa"/>
          <w:bottom w:w="0" w:type="dxa"/>
          <w:right w:w="0" w:type="dxa"/>
        </w:tblCellMar>
      </w:tblPr>
      <w:tblGrid>
        <w:gridCol w:w="570"/>
        <w:gridCol w:w="2171"/>
        <w:gridCol w:w="1106"/>
        <w:gridCol w:w="1120"/>
        <w:gridCol w:w="865"/>
        <w:gridCol w:w="1062"/>
        <w:gridCol w:w="830"/>
        <w:gridCol w:w="865"/>
      </w:tblGrid>
      <w:tr>
        <w:tblPrEx>
          <w:shd w:val="clear" w:color="auto" w:fill="auto"/>
          <w:tblCellMar>
            <w:top w:w="0" w:type="dxa"/>
            <w:left w:w="0" w:type="dxa"/>
            <w:bottom w:w="0" w:type="dxa"/>
            <w:right w:w="0" w:type="dxa"/>
          </w:tblCellMar>
        </w:tblPrEx>
        <w:trPr>
          <w:trHeight w:val="285" w:hRule="atLeast"/>
        </w:trPr>
        <w:tc>
          <w:tcPr>
            <w:tcW w:w="8589" w:type="dxa"/>
            <w:gridSpan w:val="8"/>
            <w:vMerge w:val="restar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32"/>
                <w:szCs w:val="32"/>
                <w:u w:val="none"/>
              </w:rPr>
            </w:pPr>
            <w:r>
              <w:rPr>
                <w:rFonts w:hint="eastAsia" w:ascii="黑体" w:hAnsi="黑体" w:eastAsia="黑体" w:cs="黑体"/>
                <w:b w:val="0"/>
                <w:bCs/>
                <w:i w:val="0"/>
                <w:color w:val="000000"/>
                <w:kern w:val="0"/>
                <w:sz w:val="32"/>
                <w:szCs w:val="32"/>
                <w:u w:val="none"/>
                <w:lang w:val="en-US" w:eastAsia="zh-CN" w:bidi="ar"/>
              </w:rPr>
              <w:t>2019年度考核优秀指数分配一览表（行政、教辅）</w:t>
            </w:r>
          </w:p>
        </w:tc>
      </w:tr>
      <w:tr>
        <w:tblPrEx>
          <w:tblCellMar>
            <w:top w:w="0" w:type="dxa"/>
            <w:left w:w="0" w:type="dxa"/>
            <w:bottom w:w="0" w:type="dxa"/>
            <w:right w:w="0" w:type="dxa"/>
          </w:tblCellMar>
        </w:tblPrEx>
        <w:trPr>
          <w:trHeight w:val="285" w:hRule="atLeast"/>
        </w:trPr>
        <w:tc>
          <w:tcPr>
            <w:tcW w:w="8589" w:type="dxa"/>
            <w:gridSpan w:val="8"/>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32"/>
                <w:szCs w:val="32"/>
                <w:u w:val="none"/>
              </w:rPr>
            </w:pPr>
          </w:p>
        </w:tc>
      </w:tr>
      <w:tr>
        <w:tblPrEx>
          <w:tblCellMar>
            <w:top w:w="0" w:type="dxa"/>
            <w:left w:w="0" w:type="dxa"/>
            <w:bottom w:w="0" w:type="dxa"/>
            <w:right w:w="0" w:type="dxa"/>
          </w:tblCellMar>
        </w:tblPrEx>
        <w:trPr>
          <w:trHeight w:val="285" w:hRule="atLeast"/>
        </w:trPr>
        <w:tc>
          <w:tcPr>
            <w:tcW w:w="8589" w:type="dxa"/>
            <w:gridSpan w:val="8"/>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32"/>
                <w:szCs w:val="32"/>
                <w:u w:val="none"/>
              </w:rPr>
            </w:pPr>
          </w:p>
        </w:tc>
      </w:tr>
      <w:tr>
        <w:tblPrEx>
          <w:tblCellMar>
            <w:top w:w="0" w:type="dxa"/>
            <w:left w:w="0" w:type="dxa"/>
            <w:bottom w:w="0" w:type="dxa"/>
            <w:right w:w="0" w:type="dxa"/>
          </w:tblCellMar>
        </w:tblPrEx>
        <w:trPr>
          <w:trHeight w:val="285" w:hRule="atLeast"/>
        </w:trPr>
        <w:tc>
          <w:tcPr>
            <w:tcW w:w="8589" w:type="dxa"/>
            <w:gridSpan w:val="8"/>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32"/>
                <w:szCs w:val="32"/>
                <w:u w:val="none"/>
              </w:rPr>
            </w:pPr>
          </w:p>
        </w:tc>
      </w:tr>
      <w:tr>
        <w:tblPrEx>
          <w:tblCellMar>
            <w:top w:w="0" w:type="dxa"/>
            <w:left w:w="0" w:type="dxa"/>
            <w:bottom w:w="0" w:type="dxa"/>
            <w:right w:w="0" w:type="dxa"/>
          </w:tblCellMar>
        </w:tblPrEx>
        <w:trPr>
          <w:trHeight w:val="312" w:hRule="atLeast"/>
        </w:trPr>
        <w:tc>
          <w:tcPr>
            <w:tcW w:w="8589" w:type="dxa"/>
            <w:gridSpan w:val="8"/>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32"/>
                <w:szCs w:val="32"/>
                <w:u w:val="none"/>
              </w:rPr>
            </w:pPr>
          </w:p>
        </w:tc>
      </w:tr>
      <w:tr>
        <w:tblPrEx>
          <w:tblCellMar>
            <w:top w:w="0" w:type="dxa"/>
            <w:left w:w="0" w:type="dxa"/>
            <w:bottom w:w="0" w:type="dxa"/>
            <w:right w:w="0" w:type="dxa"/>
          </w:tblCellMar>
        </w:tblPrEx>
        <w:trPr>
          <w:trHeight w:val="44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序号</w:t>
            </w:r>
          </w:p>
        </w:tc>
        <w:tc>
          <w:tcPr>
            <w:tcW w:w="21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部门名称</w:t>
            </w:r>
          </w:p>
        </w:tc>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负责人</w:t>
            </w:r>
          </w:p>
        </w:tc>
        <w:tc>
          <w:tcPr>
            <w:tcW w:w="1120"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优秀指数（20%）</w:t>
            </w:r>
          </w:p>
        </w:tc>
        <w:tc>
          <w:tcPr>
            <w:tcW w:w="275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参加考核人数</w:t>
            </w:r>
          </w:p>
        </w:tc>
        <w:tc>
          <w:tcPr>
            <w:tcW w:w="86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718"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黑体" w:eastAsia="黑体" w:cs="黑体"/>
                <w:i w:val="0"/>
                <w:color w:val="000000"/>
                <w:sz w:val="24"/>
                <w:szCs w:val="24"/>
                <w:u w:val="none"/>
              </w:rPr>
            </w:pPr>
          </w:p>
        </w:tc>
        <w:tc>
          <w:tcPr>
            <w:tcW w:w="21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黑体" w:eastAsia="黑体" w:cs="黑体"/>
                <w:i w:val="0"/>
                <w:color w:val="000000"/>
                <w:sz w:val="24"/>
                <w:szCs w:val="24"/>
                <w:u w:val="none"/>
              </w:rPr>
            </w:pPr>
          </w:p>
        </w:tc>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黑体" w:eastAsia="黑体" w:cs="黑体"/>
                <w:i w:val="0"/>
                <w:color w:val="000000"/>
                <w:sz w:val="24"/>
                <w:szCs w:val="24"/>
                <w:u w:val="none"/>
              </w:rPr>
            </w:pPr>
          </w:p>
        </w:tc>
        <w:tc>
          <w:tcPr>
            <w:tcW w:w="112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黑体" w:hAnsi="黑体" w:eastAsia="黑体" w:cs="黑体"/>
                <w:i w:val="0"/>
                <w:color w:val="000000"/>
                <w:sz w:val="24"/>
                <w:szCs w:val="24"/>
                <w:u w:val="none"/>
              </w:rPr>
            </w:pPr>
          </w:p>
        </w:tc>
        <w:tc>
          <w:tcPr>
            <w:tcW w:w="865" w:type="dxa"/>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总人数</w:t>
            </w:r>
          </w:p>
        </w:tc>
        <w:tc>
          <w:tcPr>
            <w:tcW w:w="10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工作人员</w:t>
            </w:r>
          </w:p>
        </w:tc>
        <w:tc>
          <w:tcPr>
            <w:tcW w:w="83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试用期</w:t>
            </w:r>
            <w:r>
              <w:rPr>
                <w:rFonts w:hint="eastAsia" w:ascii="黑体" w:hAnsi="黑体" w:eastAsia="黑体" w:cs="黑体"/>
                <w:i w:val="0"/>
                <w:color w:val="000000"/>
                <w:kern w:val="0"/>
                <w:sz w:val="24"/>
                <w:szCs w:val="24"/>
                <w:u w:val="none"/>
                <w:lang w:val="en-US" w:eastAsia="zh-CN" w:bidi="ar"/>
              </w:rPr>
              <w:br w:type="textWrapping"/>
            </w:r>
            <w:r>
              <w:rPr>
                <w:rFonts w:hint="eastAsia" w:ascii="黑体" w:hAnsi="黑体" w:eastAsia="黑体" w:cs="黑体"/>
                <w:i w:val="0"/>
                <w:color w:val="000000"/>
                <w:kern w:val="0"/>
                <w:sz w:val="24"/>
                <w:szCs w:val="24"/>
                <w:u w:val="none"/>
                <w:lang w:val="en-US" w:eastAsia="zh-CN" w:bidi="ar"/>
              </w:rPr>
              <w:t>人员</w:t>
            </w:r>
          </w:p>
        </w:tc>
        <w:tc>
          <w:tcPr>
            <w:tcW w:w="86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p>
        </w:tc>
      </w:tr>
      <w:tr>
        <w:tblPrEx>
          <w:tblCellMar>
            <w:top w:w="0" w:type="dxa"/>
            <w:left w:w="0" w:type="dxa"/>
            <w:bottom w:w="0" w:type="dxa"/>
            <w:right w:w="0" w:type="dxa"/>
          </w:tblCellMar>
        </w:tblPrEx>
        <w:trPr>
          <w:trHeight w:val="40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党办</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任洪河</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865" w:type="dxa"/>
            <w:vMerge w:val="restart"/>
            <w:tcBorders>
              <w:top w:val="nil"/>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60" w:hRule="atLeast"/>
        </w:trPr>
        <w:tc>
          <w:tcPr>
            <w:tcW w:w="57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行政办公室</w:t>
            </w:r>
          </w:p>
        </w:tc>
        <w:tc>
          <w:tcPr>
            <w:tcW w:w="110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周保平</w:t>
            </w:r>
          </w:p>
        </w:tc>
        <w:tc>
          <w:tcPr>
            <w:tcW w:w="112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8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86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2"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2171"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组织统战部</w:t>
            </w:r>
          </w:p>
        </w:tc>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王凯</w:t>
            </w:r>
          </w:p>
        </w:tc>
        <w:tc>
          <w:tcPr>
            <w:tcW w:w="1120"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106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83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86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2"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17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宣传部</w:t>
            </w:r>
          </w:p>
        </w:tc>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20"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6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83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86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2"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171"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人事处</w:t>
            </w:r>
          </w:p>
        </w:tc>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20"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62"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830"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86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2"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171" w:type="dxa"/>
            <w:tcBorders>
              <w:top w:val="single" w:color="000000"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团委</w:t>
            </w:r>
          </w:p>
        </w:tc>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20"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62"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830"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86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2" w:hRule="atLeast"/>
        </w:trPr>
        <w:tc>
          <w:tcPr>
            <w:tcW w:w="570"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教务处</w:t>
            </w:r>
          </w:p>
        </w:tc>
        <w:tc>
          <w:tcPr>
            <w:tcW w:w="1106"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张西安</w:t>
            </w:r>
          </w:p>
        </w:tc>
        <w:tc>
          <w:tcPr>
            <w:tcW w:w="1120" w:type="dxa"/>
            <w:vMerge w:val="restar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865" w:type="dxa"/>
            <w:vMerge w:val="restar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41</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83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86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80" w:hRule="atLeast"/>
        </w:trPr>
        <w:tc>
          <w:tcPr>
            <w:tcW w:w="57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现代教育技术中心</w:t>
            </w:r>
          </w:p>
        </w:tc>
        <w:tc>
          <w:tcPr>
            <w:tcW w:w="1106"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20"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65"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86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2" w:hRule="atLeast"/>
        </w:trPr>
        <w:tc>
          <w:tcPr>
            <w:tcW w:w="57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图书馆</w:t>
            </w:r>
          </w:p>
        </w:tc>
        <w:tc>
          <w:tcPr>
            <w:tcW w:w="1106"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20"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65"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86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2" w:hRule="atLeast"/>
        </w:trPr>
        <w:tc>
          <w:tcPr>
            <w:tcW w:w="57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非遗研究中心</w:t>
            </w:r>
          </w:p>
        </w:tc>
        <w:tc>
          <w:tcPr>
            <w:tcW w:w="1106"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20"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65"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86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2" w:hRule="atLeast"/>
        </w:trPr>
        <w:tc>
          <w:tcPr>
            <w:tcW w:w="57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科研规划处</w:t>
            </w:r>
          </w:p>
        </w:tc>
        <w:tc>
          <w:tcPr>
            <w:tcW w:w="1106"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20"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65"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86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8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2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后勤服务管理中心</w:t>
            </w:r>
          </w:p>
        </w:tc>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乔木</w:t>
            </w:r>
          </w:p>
        </w:tc>
        <w:tc>
          <w:tcPr>
            <w:tcW w:w="11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83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86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02"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计划财务处</w:t>
            </w:r>
          </w:p>
        </w:tc>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83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86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54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国有资产管理处</w:t>
            </w:r>
          </w:p>
        </w:tc>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83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86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保卫处</w:t>
            </w:r>
          </w:p>
        </w:tc>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83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86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督导室</w:t>
            </w:r>
          </w:p>
        </w:tc>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83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86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招生就业处</w:t>
            </w:r>
          </w:p>
        </w:tc>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83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86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85" w:hRule="atLeast"/>
        </w:trPr>
        <w:tc>
          <w:tcPr>
            <w:tcW w:w="570" w:type="dxa"/>
            <w:vMerge w:val="restar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2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纪检监察室</w:t>
            </w:r>
          </w:p>
        </w:tc>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卢长森</w:t>
            </w:r>
          </w:p>
        </w:tc>
        <w:tc>
          <w:tcPr>
            <w:tcW w:w="11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83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86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85" w:hRule="atLeast"/>
        </w:trPr>
        <w:tc>
          <w:tcPr>
            <w:tcW w:w="570"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审计中心</w:t>
            </w:r>
          </w:p>
        </w:tc>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83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86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85"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学生处</w:t>
            </w:r>
          </w:p>
        </w:tc>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王森</w:t>
            </w:r>
          </w:p>
        </w:tc>
        <w:tc>
          <w:tcPr>
            <w:tcW w:w="11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83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86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工会</w:t>
            </w:r>
          </w:p>
        </w:tc>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83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86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38"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心理健康教育中心</w:t>
            </w:r>
          </w:p>
        </w:tc>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83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86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8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编辑部</w:t>
            </w:r>
          </w:p>
        </w:tc>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83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86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840" w:hRule="atLeast"/>
        </w:trPr>
        <w:tc>
          <w:tcPr>
            <w:tcW w:w="384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合计</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131</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129</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8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18"/>
                <w:szCs w:val="18"/>
                <w:u w:val="none"/>
                <w:lang w:val="en-US" w:eastAsia="zh-CN" w:bidi="ar"/>
              </w:rPr>
              <w:t>优秀指数</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按七舍八入</w:t>
            </w:r>
          </w:p>
        </w:tc>
      </w:tr>
    </w:tbl>
    <w:p>
      <w:pPr>
        <w:bidi w:val="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附件三：</w:t>
      </w:r>
    </w:p>
    <w:p>
      <w:pPr>
        <w:keepNext w:val="0"/>
        <w:keepLines w:val="0"/>
        <w:pageBreakBefore w:val="0"/>
        <w:widowControl/>
        <w:kinsoku/>
        <w:wordWrap/>
        <w:overflowPunct/>
        <w:topLinePunct w:val="0"/>
        <w:autoSpaceDE/>
        <w:autoSpaceDN/>
        <w:bidi w:val="0"/>
        <w:adjustRightInd/>
        <w:snapToGrid/>
        <w:spacing w:line="380" w:lineRule="exact"/>
        <w:jc w:val="center"/>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2019年度考核</w:t>
      </w:r>
      <w:r>
        <w:rPr>
          <w:rFonts w:hint="eastAsia" w:ascii="黑体" w:hAnsi="黑体" w:eastAsia="黑体" w:cs="黑体"/>
          <w:sz w:val="32"/>
          <w:szCs w:val="32"/>
        </w:rPr>
        <w:t>优秀指数分配</w:t>
      </w:r>
      <w:r>
        <w:rPr>
          <w:rFonts w:hint="eastAsia" w:ascii="黑体" w:hAnsi="黑体" w:eastAsia="黑体" w:cs="黑体"/>
          <w:sz w:val="32"/>
          <w:szCs w:val="32"/>
          <w:lang w:eastAsia="zh-CN"/>
        </w:rPr>
        <w:t>一览</w:t>
      </w:r>
      <w:r>
        <w:rPr>
          <w:rFonts w:hint="eastAsia" w:ascii="黑体" w:hAnsi="黑体" w:eastAsia="黑体" w:cs="黑体"/>
          <w:sz w:val="32"/>
          <w:szCs w:val="32"/>
        </w:rPr>
        <w:t>表</w:t>
      </w:r>
      <w:r>
        <w:rPr>
          <w:rFonts w:hint="eastAsia" w:ascii="黑体" w:hAnsi="黑体" w:eastAsia="黑体" w:cs="黑体"/>
          <w:sz w:val="32"/>
          <w:szCs w:val="32"/>
          <w:lang w:eastAsia="zh-CN"/>
        </w:rPr>
        <w:t>（院部）</w:t>
      </w:r>
    </w:p>
    <w:tbl>
      <w:tblPr>
        <w:tblStyle w:val="5"/>
        <w:tblpPr w:leftFromText="180" w:rightFromText="180" w:vertAnchor="text" w:horzAnchor="page" w:tblpXSpec="center" w:tblpY="377"/>
        <w:tblOverlap w:val="never"/>
        <w:tblW w:w="8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616"/>
        <w:gridCol w:w="1096"/>
        <w:gridCol w:w="969"/>
        <w:gridCol w:w="981"/>
        <w:gridCol w:w="923"/>
        <w:gridCol w:w="900"/>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71" w:type="dxa"/>
            <w:vMerge w:val="restart"/>
            <w:tcBorders>
              <w:top w:val="single" w:color="auto" w:sz="4" w:space="0"/>
              <w:bottom w:val="single" w:color="auto" w:sz="4" w:space="0"/>
            </w:tcBorders>
            <w:noWrap w:val="0"/>
            <w:vAlign w:val="center"/>
          </w:tcPr>
          <w:p>
            <w:pPr>
              <w:jc w:val="center"/>
              <w:rPr>
                <w:rFonts w:hint="eastAsia" w:ascii="黑体" w:hAnsi="黑体" w:eastAsia="黑体" w:cs="黑体"/>
                <w:szCs w:val="21"/>
                <w:lang w:val="en-US" w:eastAsia="zh-CN"/>
              </w:rPr>
            </w:pPr>
            <w:r>
              <w:rPr>
                <w:rFonts w:hint="eastAsia" w:ascii="黑体" w:hAnsi="黑体" w:eastAsia="黑体" w:cs="黑体"/>
                <w:szCs w:val="21"/>
                <w:lang w:val="en-US" w:eastAsia="zh-CN"/>
              </w:rPr>
              <w:t>序号</w:t>
            </w:r>
          </w:p>
        </w:tc>
        <w:tc>
          <w:tcPr>
            <w:tcW w:w="1616" w:type="dxa"/>
            <w:vMerge w:val="restart"/>
            <w:tcBorders>
              <w:top w:val="single" w:color="auto" w:sz="4" w:space="0"/>
              <w:bottom w:val="single" w:color="auto" w:sz="4" w:space="0"/>
            </w:tcBorders>
            <w:noWrap w:val="0"/>
            <w:vAlign w:val="center"/>
          </w:tcPr>
          <w:p>
            <w:pPr>
              <w:jc w:val="center"/>
              <w:rPr>
                <w:rFonts w:hint="eastAsia" w:ascii="黑体" w:hAnsi="黑体" w:eastAsia="黑体" w:cs="黑体"/>
                <w:szCs w:val="21"/>
                <w:lang w:eastAsia="zh-CN"/>
              </w:rPr>
            </w:pPr>
            <w:r>
              <w:rPr>
                <w:rFonts w:hint="eastAsia" w:ascii="黑体" w:hAnsi="黑体" w:eastAsia="黑体" w:cs="黑体"/>
                <w:szCs w:val="21"/>
              </w:rPr>
              <w:t>部门</w:t>
            </w:r>
            <w:r>
              <w:rPr>
                <w:rFonts w:hint="eastAsia" w:ascii="黑体" w:hAnsi="黑体" w:eastAsia="黑体" w:cs="黑体"/>
                <w:szCs w:val="21"/>
                <w:lang w:eastAsia="zh-CN"/>
              </w:rPr>
              <w:t>名称</w:t>
            </w:r>
          </w:p>
        </w:tc>
        <w:tc>
          <w:tcPr>
            <w:tcW w:w="1096" w:type="dxa"/>
            <w:vMerge w:val="restart"/>
            <w:tcBorders>
              <w:top w:val="single" w:color="auto" w:sz="4" w:space="0"/>
              <w:bottom w:val="single" w:color="auto" w:sz="4" w:space="0"/>
              <w:right w:val="single" w:color="auto" w:sz="4" w:space="0"/>
            </w:tcBorders>
            <w:noWrap w:val="0"/>
            <w:vAlign w:val="center"/>
          </w:tcPr>
          <w:p>
            <w:pPr>
              <w:jc w:val="center"/>
              <w:rPr>
                <w:rFonts w:hint="eastAsia" w:ascii="黑体" w:hAnsi="黑体" w:eastAsia="黑体" w:cs="黑体"/>
                <w:szCs w:val="21"/>
              </w:rPr>
            </w:pPr>
            <w:r>
              <w:rPr>
                <w:rFonts w:hint="eastAsia" w:ascii="黑体" w:hAnsi="黑体" w:eastAsia="黑体" w:cs="黑体"/>
                <w:szCs w:val="21"/>
              </w:rPr>
              <w:t>负责人</w:t>
            </w:r>
          </w:p>
        </w:tc>
        <w:tc>
          <w:tcPr>
            <w:tcW w:w="969" w:type="dxa"/>
            <w:vMerge w:val="restart"/>
            <w:tcBorders>
              <w:top w:val="single" w:color="auto" w:sz="4" w:space="0"/>
              <w:left w:val="single" w:color="auto" w:sz="4" w:space="0"/>
              <w:right w:val="single" w:color="auto" w:sz="4" w:space="0"/>
            </w:tcBorders>
            <w:noWrap w:val="0"/>
            <w:vAlign w:val="center"/>
          </w:tcPr>
          <w:p>
            <w:pPr>
              <w:jc w:val="center"/>
              <w:rPr>
                <w:rFonts w:hint="eastAsia" w:ascii="黑体" w:hAnsi="黑体" w:eastAsia="黑体" w:cs="黑体"/>
                <w:szCs w:val="21"/>
              </w:rPr>
            </w:pPr>
            <w:r>
              <w:rPr>
                <w:rFonts w:hint="eastAsia" w:ascii="黑体" w:hAnsi="黑体" w:eastAsia="黑体" w:cs="黑体"/>
                <w:szCs w:val="21"/>
                <w:lang w:eastAsia="zh-CN"/>
              </w:rPr>
              <w:t>优</w:t>
            </w:r>
            <w:r>
              <w:rPr>
                <w:rFonts w:hint="eastAsia" w:ascii="黑体" w:hAnsi="黑体" w:eastAsia="黑体" w:cs="黑体"/>
                <w:szCs w:val="21"/>
              </w:rPr>
              <w:t>秀</w:t>
            </w:r>
          </w:p>
          <w:p>
            <w:pPr>
              <w:jc w:val="center"/>
              <w:rPr>
                <w:rFonts w:hint="eastAsia" w:ascii="黑体" w:hAnsi="黑体" w:eastAsia="黑体" w:cs="黑体"/>
                <w:szCs w:val="21"/>
              </w:rPr>
            </w:pPr>
            <w:r>
              <w:rPr>
                <w:rFonts w:hint="eastAsia" w:ascii="黑体" w:hAnsi="黑体" w:eastAsia="黑体" w:cs="黑体"/>
                <w:szCs w:val="21"/>
                <w:lang w:eastAsia="zh-CN"/>
              </w:rPr>
              <w:t>指</w:t>
            </w:r>
            <w:r>
              <w:rPr>
                <w:rFonts w:hint="eastAsia" w:ascii="黑体" w:hAnsi="黑体" w:eastAsia="黑体" w:cs="黑体"/>
                <w:szCs w:val="21"/>
              </w:rPr>
              <w:t>数</w:t>
            </w:r>
          </w:p>
          <w:p>
            <w:pPr>
              <w:jc w:val="center"/>
              <w:rPr>
                <w:rFonts w:hint="eastAsia" w:ascii="黑体" w:hAnsi="黑体" w:eastAsia="黑体" w:cs="黑体"/>
                <w:szCs w:val="21"/>
                <w:lang w:eastAsia="zh-CN"/>
              </w:rPr>
            </w:pPr>
            <w:r>
              <w:rPr>
                <w:rFonts w:hint="eastAsia" w:ascii="黑体" w:hAnsi="黑体" w:eastAsia="黑体" w:cs="黑体"/>
                <w:szCs w:val="21"/>
              </w:rPr>
              <w:t>（20%</w:t>
            </w:r>
            <w:r>
              <w:rPr>
                <w:rFonts w:hint="eastAsia" w:ascii="黑体" w:hAnsi="黑体" w:eastAsia="黑体" w:cs="黑体"/>
                <w:szCs w:val="21"/>
                <w:lang w:eastAsia="zh-CN"/>
              </w:rPr>
              <w:t>）</w:t>
            </w:r>
          </w:p>
        </w:tc>
        <w:tc>
          <w:tcPr>
            <w:tcW w:w="280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Cs w:val="21"/>
                <w:lang w:eastAsia="zh-CN"/>
              </w:rPr>
            </w:pPr>
            <w:r>
              <w:rPr>
                <w:rFonts w:hint="eastAsia" w:ascii="黑体" w:hAnsi="黑体" w:eastAsia="黑体" w:cs="黑体"/>
                <w:szCs w:val="21"/>
                <w:lang w:eastAsia="zh-CN"/>
              </w:rPr>
              <w:t>参加考核人数</w:t>
            </w:r>
          </w:p>
        </w:tc>
        <w:tc>
          <w:tcPr>
            <w:tcW w:w="971" w:type="dxa"/>
            <w:vMerge w:val="restart"/>
            <w:tcBorders>
              <w:top w:val="single" w:color="auto" w:sz="4" w:space="0"/>
              <w:left w:val="single" w:color="auto" w:sz="4" w:space="0"/>
              <w:right w:val="single" w:color="auto" w:sz="4" w:space="0"/>
            </w:tcBorders>
            <w:noWrap w:val="0"/>
            <w:vAlign w:val="center"/>
          </w:tcPr>
          <w:p>
            <w:pPr>
              <w:jc w:val="center"/>
              <w:rPr>
                <w:rFonts w:hint="eastAsia" w:eastAsia="宋体"/>
                <w:szCs w:val="21"/>
                <w:lang w:val="en-US" w:eastAsia="zh-CN"/>
              </w:rPr>
            </w:pPr>
            <w:r>
              <w:rPr>
                <w:rFonts w:hint="eastAsia" w:ascii="黑体" w:hAnsi="黑体" w:eastAsia="黑体" w:cs="黑体"/>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71" w:type="dxa"/>
            <w:vMerge w:val="continue"/>
            <w:tcBorders>
              <w:top w:val="single" w:color="auto" w:sz="4" w:space="0"/>
            </w:tcBorders>
            <w:noWrap w:val="0"/>
            <w:vAlign w:val="center"/>
          </w:tcPr>
          <w:p>
            <w:pPr>
              <w:widowControl/>
              <w:jc w:val="center"/>
              <w:rPr>
                <w:rFonts w:hint="eastAsia" w:ascii="黑体" w:hAnsi="黑体" w:eastAsia="黑体" w:cs="黑体"/>
                <w:szCs w:val="21"/>
                <w:lang w:eastAsia="zh-CN"/>
              </w:rPr>
            </w:pPr>
            <w:r>
              <w:rPr>
                <w:rFonts w:hint="eastAsia" w:ascii="黑体" w:hAnsi="黑体" w:eastAsia="黑体" w:cs="黑体"/>
                <w:szCs w:val="21"/>
                <w:lang w:eastAsia="zh-CN"/>
              </w:rPr>
              <w:t>备注</w:t>
            </w:r>
          </w:p>
        </w:tc>
        <w:tc>
          <w:tcPr>
            <w:tcW w:w="1616" w:type="dxa"/>
            <w:vMerge w:val="continue"/>
            <w:tcBorders>
              <w:top w:val="single" w:color="auto" w:sz="4" w:space="0"/>
            </w:tcBorders>
            <w:noWrap w:val="0"/>
            <w:vAlign w:val="center"/>
          </w:tcPr>
          <w:p>
            <w:pPr>
              <w:widowControl/>
              <w:jc w:val="center"/>
              <w:rPr>
                <w:rFonts w:hint="eastAsia" w:ascii="黑体" w:hAnsi="黑体" w:eastAsia="黑体" w:cs="黑体"/>
                <w:szCs w:val="21"/>
              </w:rPr>
            </w:pPr>
          </w:p>
        </w:tc>
        <w:tc>
          <w:tcPr>
            <w:tcW w:w="1096" w:type="dxa"/>
            <w:vMerge w:val="continue"/>
            <w:tcBorders>
              <w:top w:val="single" w:color="auto" w:sz="4" w:space="0"/>
              <w:right w:val="single" w:color="auto" w:sz="4" w:space="0"/>
            </w:tcBorders>
            <w:noWrap w:val="0"/>
            <w:vAlign w:val="center"/>
          </w:tcPr>
          <w:p>
            <w:pPr>
              <w:widowControl/>
              <w:jc w:val="center"/>
              <w:rPr>
                <w:rFonts w:hint="eastAsia" w:ascii="黑体" w:hAnsi="黑体" w:eastAsia="黑体" w:cs="黑体"/>
                <w:szCs w:val="21"/>
              </w:rPr>
            </w:pPr>
          </w:p>
        </w:tc>
        <w:tc>
          <w:tcPr>
            <w:tcW w:w="969" w:type="dxa"/>
            <w:vMerge w:val="continue"/>
            <w:tcBorders>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Cs w:val="21"/>
                <w:lang w:eastAsia="zh-CN"/>
              </w:rPr>
            </w:pPr>
          </w:p>
        </w:tc>
        <w:tc>
          <w:tcPr>
            <w:tcW w:w="9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Cs w:val="21"/>
              </w:rPr>
            </w:pPr>
            <w:r>
              <w:rPr>
                <w:rFonts w:hint="eastAsia" w:ascii="黑体" w:hAnsi="黑体" w:eastAsia="黑体" w:cs="黑体"/>
                <w:szCs w:val="21"/>
                <w:lang w:eastAsia="zh-CN"/>
              </w:rPr>
              <w:t>总</w:t>
            </w:r>
            <w:r>
              <w:rPr>
                <w:rFonts w:hint="eastAsia" w:ascii="黑体" w:hAnsi="黑体" w:eastAsia="黑体" w:cs="黑体"/>
                <w:szCs w:val="21"/>
              </w:rPr>
              <w:t>人数</w:t>
            </w:r>
          </w:p>
        </w:tc>
        <w:tc>
          <w:tcPr>
            <w:tcW w:w="9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Cs w:val="21"/>
              </w:rPr>
            </w:pPr>
            <w:r>
              <w:rPr>
                <w:rFonts w:hint="eastAsia" w:ascii="黑体" w:hAnsi="黑体" w:eastAsia="黑体" w:cs="黑体"/>
                <w:szCs w:val="21"/>
                <w:lang w:eastAsia="zh-CN"/>
              </w:rPr>
              <w:t>院</w:t>
            </w:r>
            <w:r>
              <w:rPr>
                <w:rFonts w:hint="eastAsia" w:ascii="黑体" w:hAnsi="黑体" w:eastAsia="黑体" w:cs="黑体"/>
                <w:szCs w:val="21"/>
              </w:rPr>
              <w:t>部</w:t>
            </w:r>
          </w:p>
          <w:p>
            <w:pPr>
              <w:jc w:val="center"/>
              <w:rPr>
                <w:rFonts w:hint="eastAsia" w:ascii="黑体" w:hAnsi="黑体" w:eastAsia="黑体" w:cs="黑体"/>
                <w:szCs w:val="21"/>
              </w:rPr>
            </w:pPr>
            <w:r>
              <w:rPr>
                <w:rFonts w:hint="eastAsia" w:ascii="黑体" w:hAnsi="黑体" w:eastAsia="黑体" w:cs="黑体"/>
                <w:szCs w:val="21"/>
              </w:rPr>
              <w:t>教师</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Cs w:val="21"/>
              </w:rPr>
            </w:pPr>
            <w:r>
              <w:rPr>
                <w:rFonts w:hint="eastAsia" w:ascii="黑体" w:hAnsi="黑体" w:eastAsia="黑体" w:cs="黑体"/>
                <w:szCs w:val="21"/>
                <w:lang w:eastAsia="zh-CN"/>
              </w:rPr>
              <w:t>试用期</w:t>
            </w:r>
          </w:p>
        </w:tc>
        <w:tc>
          <w:tcPr>
            <w:tcW w:w="971" w:type="dxa"/>
            <w:vMerge w:val="continue"/>
            <w:tcBorders>
              <w:left w:val="single" w:color="auto" w:sz="4" w:space="0"/>
              <w:bottom w:val="single" w:color="auto" w:sz="4" w:space="0"/>
              <w:right w:val="single" w:color="auto" w:sz="4" w:space="0"/>
            </w:tcBorders>
            <w:noWrap w:val="0"/>
            <w:vAlign w:val="center"/>
          </w:tcPr>
          <w:p>
            <w:pPr>
              <w:jc w:val="center"/>
              <w:rPr>
                <w:rFonts w:hint="eastAsia"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71"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616"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音乐学院</w:t>
            </w:r>
          </w:p>
        </w:tc>
        <w:tc>
          <w:tcPr>
            <w:tcW w:w="1096" w:type="dxa"/>
            <w:tcBorders>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叶胜</w:t>
            </w:r>
          </w:p>
        </w:tc>
        <w:tc>
          <w:tcPr>
            <w:tcW w:w="969" w:type="dxa"/>
            <w:tcBorders>
              <w:top w:val="single" w:color="auto" w:sz="4" w:space="0"/>
              <w:lef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981" w:type="dxa"/>
            <w:tcBorders>
              <w:top w:val="single" w:color="auto" w:sz="4" w:space="0"/>
              <w:lef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w:t>
            </w:r>
          </w:p>
        </w:tc>
        <w:tc>
          <w:tcPr>
            <w:tcW w:w="923" w:type="dxa"/>
            <w:tcBorders>
              <w:top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900" w:type="dxa"/>
            <w:tcBorders>
              <w:top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971" w:type="dxa"/>
            <w:tcBorders>
              <w:top w:val="single" w:color="auto" w:sz="4" w:space="0"/>
            </w:tcBorders>
            <w:noWrap w:val="0"/>
            <w:vAlign w:val="center"/>
          </w:tcPr>
          <w:p>
            <w:pPr>
              <w:jc w:val="center"/>
              <w:rPr>
                <w:rFonts w:hint="eastAsia" w:ascii="仿宋" w:hAnsi="仿宋" w:eastAsia="仿宋"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1"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616"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工艺美术</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学院</w:t>
            </w:r>
          </w:p>
        </w:tc>
        <w:tc>
          <w:tcPr>
            <w:tcW w:w="1096" w:type="dxa"/>
            <w:tcBorders>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陈志娟</w:t>
            </w:r>
          </w:p>
        </w:tc>
        <w:tc>
          <w:tcPr>
            <w:tcW w:w="969" w:type="dxa"/>
            <w:tcBorders>
              <w:lef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981" w:type="dxa"/>
            <w:tcBorders>
              <w:lef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29</w:t>
            </w:r>
          </w:p>
        </w:tc>
        <w:tc>
          <w:tcPr>
            <w:tcW w:w="92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28</w:t>
            </w:r>
          </w:p>
        </w:tc>
        <w:tc>
          <w:tcPr>
            <w:tcW w:w="90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971" w:type="dxa"/>
            <w:noWrap w:val="0"/>
            <w:vAlign w:val="center"/>
          </w:tcPr>
          <w:p>
            <w:pPr>
              <w:jc w:val="center"/>
              <w:rPr>
                <w:rFonts w:hint="eastAsia" w:ascii="仿宋" w:hAnsi="仿宋" w:eastAsia="仿宋"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671"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1616"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计算机学院</w:t>
            </w:r>
          </w:p>
        </w:tc>
        <w:tc>
          <w:tcPr>
            <w:tcW w:w="1096" w:type="dxa"/>
            <w:tcBorders>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孙利娟</w:t>
            </w:r>
          </w:p>
        </w:tc>
        <w:tc>
          <w:tcPr>
            <w:tcW w:w="969" w:type="dxa"/>
            <w:tcBorders>
              <w:lef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981" w:type="dxa"/>
            <w:tcBorders>
              <w:lef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21</w:t>
            </w:r>
          </w:p>
        </w:tc>
        <w:tc>
          <w:tcPr>
            <w:tcW w:w="92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21</w:t>
            </w:r>
          </w:p>
        </w:tc>
        <w:tc>
          <w:tcPr>
            <w:tcW w:w="90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1" w:type="dxa"/>
            <w:noWrap w:val="0"/>
            <w:vAlign w:val="center"/>
          </w:tcPr>
          <w:p>
            <w:pPr>
              <w:jc w:val="center"/>
              <w:rPr>
                <w:rFonts w:hint="eastAsia" w:ascii="仿宋" w:hAnsi="仿宋" w:eastAsia="仿宋"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671"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1616"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文化传媒</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学院</w:t>
            </w:r>
          </w:p>
        </w:tc>
        <w:tc>
          <w:tcPr>
            <w:tcW w:w="1096" w:type="dxa"/>
            <w:tcBorders>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范晖</w:t>
            </w:r>
          </w:p>
        </w:tc>
        <w:tc>
          <w:tcPr>
            <w:tcW w:w="969" w:type="dxa"/>
            <w:tcBorders>
              <w:lef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981" w:type="dxa"/>
            <w:tcBorders>
              <w:lef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w:t>
            </w:r>
          </w:p>
        </w:tc>
        <w:tc>
          <w:tcPr>
            <w:tcW w:w="92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w:t>
            </w:r>
          </w:p>
        </w:tc>
        <w:tc>
          <w:tcPr>
            <w:tcW w:w="90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971" w:type="dxa"/>
            <w:noWrap w:val="0"/>
            <w:vAlign w:val="center"/>
          </w:tcPr>
          <w:p>
            <w:pPr>
              <w:jc w:val="center"/>
              <w:rPr>
                <w:rFonts w:hint="eastAsia" w:ascii="仿宋" w:hAnsi="仿宋" w:eastAsia="仿宋"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671"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1616"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旅游管理</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学院</w:t>
            </w:r>
          </w:p>
        </w:tc>
        <w:tc>
          <w:tcPr>
            <w:tcW w:w="1096" w:type="dxa"/>
            <w:tcBorders>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翟悸灵</w:t>
            </w:r>
          </w:p>
        </w:tc>
        <w:tc>
          <w:tcPr>
            <w:tcW w:w="969" w:type="dxa"/>
            <w:tcBorders>
              <w:lef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981" w:type="dxa"/>
            <w:tcBorders>
              <w:lef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w:t>
            </w:r>
          </w:p>
        </w:tc>
        <w:tc>
          <w:tcPr>
            <w:tcW w:w="92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w:t>
            </w:r>
          </w:p>
        </w:tc>
        <w:tc>
          <w:tcPr>
            <w:tcW w:w="90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971" w:type="dxa"/>
            <w:noWrap w:val="0"/>
            <w:vAlign w:val="center"/>
          </w:tcPr>
          <w:p>
            <w:pPr>
              <w:jc w:val="center"/>
              <w:rPr>
                <w:rFonts w:hint="eastAsia" w:ascii="仿宋" w:hAnsi="仿宋" w:eastAsia="仿宋"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71"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1616"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经济管理</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学院</w:t>
            </w:r>
          </w:p>
        </w:tc>
        <w:tc>
          <w:tcPr>
            <w:tcW w:w="1096" w:type="dxa"/>
            <w:tcBorders>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韩冰</w:t>
            </w:r>
          </w:p>
        </w:tc>
        <w:tc>
          <w:tcPr>
            <w:tcW w:w="969" w:type="dxa"/>
            <w:tcBorders>
              <w:lef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981" w:type="dxa"/>
            <w:tcBorders>
              <w:lef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w:t>
            </w:r>
          </w:p>
        </w:tc>
        <w:tc>
          <w:tcPr>
            <w:tcW w:w="92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w:t>
            </w:r>
          </w:p>
        </w:tc>
        <w:tc>
          <w:tcPr>
            <w:tcW w:w="90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971" w:type="dxa"/>
            <w:noWrap w:val="0"/>
            <w:vAlign w:val="center"/>
          </w:tcPr>
          <w:p>
            <w:pPr>
              <w:jc w:val="center"/>
              <w:rPr>
                <w:rFonts w:hint="eastAsia" w:ascii="仿宋" w:hAnsi="仿宋" w:eastAsia="仿宋"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1"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7</w:t>
            </w:r>
          </w:p>
        </w:tc>
        <w:tc>
          <w:tcPr>
            <w:tcW w:w="1616"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初等教育</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学院</w:t>
            </w:r>
          </w:p>
        </w:tc>
        <w:tc>
          <w:tcPr>
            <w:tcW w:w="1096" w:type="dxa"/>
            <w:tcBorders>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窦新旺</w:t>
            </w:r>
          </w:p>
        </w:tc>
        <w:tc>
          <w:tcPr>
            <w:tcW w:w="969" w:type="dxa"/>
            <w:tcBorders>
              <w:lef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981" w:type="dxa"/>
            <w:tcBorders>
              <w:lef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49</w:t>
            </w:r>
          </w:p>
        </w:tc>
        <w:tc>
          <w:tcPr>
            <w:tcW w:w="92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48</w:t>
            </w:r>
          </w:p>
        </w:tc>
        <w:tc>
          <w:tcPr>
            <w:tcW w:w="90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971" w:type="dxa"/>
            <w:noWrap w:val="0"/>
            <w:vAlign w:val="center"/>
          </w:tcPr>
          <w:p>
            <w:pPr>
              <w:jc w:val="center"/>
              <w:rPr>
                <w:rFonts w:hint="eastAsia" w:ascii="仿宋" w:hAnsi="仿宋" w:eastAsia="仿宋"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671"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w:t>
            </w:r>
          </w:p>
        </w:tc>
        <w:tc>
          <w:tcPr>
            <w:tcW w:w="1616"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学前教育</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学院</w:t>
            </w:r>
          </w:p>
        </w:tc>
        <w:tc>
          <w:tcPr>
            <w:tcW w:w="1096"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陆水东</w:t>
            </w:r>
          </w:p>
        </w:tc>
        <w:tc>
          <w:tcPr>
            <w:tcW w:w="969"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981"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44</w:t>
            </w:r>
          </w:p>
        </w:tc>
        <w:tc>
          <w:tcPr>
            <w:tcW w:w="92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41</w:t>
            </w:r>
          </w:p>
        </w:tc>
        <w:tc>
          <w:tcPr>
            <w:tcW w:w="90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971" w:type="dxa"/>
            <w:noWrap w:val="0"/>
            <w:vAlign w:val="center"/>
          </w:tcPr>
          <w:p>
            <w:pPr>
              <w:jc w:val="center"/>
              <w:rPr>
                <w:rFonts w:hint="eastAsia" w:ascii="仿宋" w:hAnsi="仿宋" w:eastAsia="仿宋"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671"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9</w:t>
            </w:r>
          </w:p>
        </w:tc>
        <w:tc>
          <w:tcPr>
            <w:tcW w:w="1616"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继续教育</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学院</w:t>
            </w:r>
          </w:p>
        </w:tc>
        <w:tc>
          <w:tcPr>
            <w:tcW w:w="1096"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周青云</w:t>
            </w:r>
          </w:p>
        </w:tc>
        <w:tc>
          <w:tcPr>
            <w:tcW w:w="969"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981"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14</w:t>
            </w:r>
          </w:p>
        </w:tc>
        <w:tc>
          <w:tcPr>
            <w:tcW w:w="92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14</w:t>
            </w:r>
          </w:p>
        </w:tc>
        <w:tc>
          <w:tcPr>
            <w:tcW w:w="90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1" w:type="dxa"/>
            <w:noWrap w:val="0"/>
            <w:vAlign w:val="center"/>
          </w:tcPr>
          <w:p>
            <w:pPr>
              <w:jc w:val="center"/>
              <w:rPr>
                <w:rFonts w:hint="eastAsia" w:ascii="仿宋" w:hAnsi="仿宋" w:eastAsia="仿宋"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71"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1616"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外语教学部</w:t>
            </w:r>
          </w:p>
        </w:tc>
        <w:tc>
          <w:tcPr>
            <w:tcW w:w="1096"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王</w:t>
            </w:r>
            <w:r>
              <w:rPr>
                <w:rFonts w:hint="eastAsia" w:ascii="仿宋" w:hAnsi="仿宋" w:eastAsia="仿宋" w:cs="仿宋"/>
                <w:sz w:val="24"/>
                <w:szCs w:val="24"/>
                <w:lang w:eastAsia="zh-CN"/>
              </w:rPr>
              <w:t>敏</w:t>
            </w:r>
          </w:p>
        </w:tc>
        <w:tc>
          <w:tcPr>
            <w:tcW w:w="969"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981"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w:t>
            </w:r>
          </w:p>
        </w:tc>
        <w:tc>
          <w:tcPr>
            <w:tcW w:w="92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17</w:t>
            </w:r>
          </w:p>
        </w:tc>
        <w:tc>
          <w:tcPr>
            <w:tcW w:w="90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971" w:type="dxa"/>
            <w:noWrap w:val="0"/>
            <w:vAlign w:val="center"/>
          </w:tcPr>
          <w:p>
            <w:pPr>
              <w:jc w:val="center"/>
              <w:rPr>
                <w:rFonts w:hint="eastAsia" w:ascii="仿宋" w:hAnsi="仿宋" w:eastAsia="仿宋"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671"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11</w:t>
            </w:r>
          </w:p>
        </w:tc>
        <w:tc>
          <w:tcPr>
            <w:tcW w:w="1616"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体育教学部</w:t>
            </w:r>
          </w:p>
        </w:tc>
        <w:tc>
          <w:tcPr>
            <w:tcW w:w="1096"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张国浩</w:t>
            </w:r>
          </w:p>
        </w:tc>
        <w:tc>
          <w:tcPr>
            <w:tcW w:w="969"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981"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w:t>
            </w:r>
          </w:p>
        </w:tc>
        <w:tc>
          <w:tcPr>
            <w:tcW w:w="92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14</w:t>
            </w:r>
          </w:p>
        </w:tc>
        <w:tc>
          <w:tcPr>
            <w:tcW w:w="90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971" w:type="dxa"/>
            <w:noWrap w:val="0"/>
            <w:vAlign w:val="center"/>
          </w:tcPr>
          <w:p>
            <w:pPr>
              <w:jc w:val="center"/>
              <w:rPr>
                <w:rFonts w:hint="eastAsia" w:ascii="仿宋" w:hAnsi="仿宋" w:eastAsia="仿宋"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71"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12</w:t>
            </w:r>
          </w:p>
        </w:tc>
        <w:tc>
          <w:tcPr>
            <w:tcW w:w="1616"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思政教学部</w:t>
            </w:r>
          </w:p>
        </w:tc>
        <w:tc>
          <w:tcPr>
            <w:tcW w:w="1096"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张鹤鸣</w:t>
            </w:r>
          </w:p>
        </w:tc>
        <w:tc>
          <w:tcPr>
            <w:tcW w:w="969"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981"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92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90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1" w:type="dxa"/>
            <w:noWrap w:val="0"/>
            <w:vAlign w:val="center"/>
          </w:tcPr>
          <w:p>
            <w:pPr>
              <w:jc w:val="center"/>
              <w:rPr>
                <w:rFonts w:hint="eastAsia" w:ascii="仿宋" w:hAnsi="仿宋" w:eastAsia="仿宋"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71"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13</w:t>
            </w:r>
          </w:p>
        </w:tc>
        <w:tc>
          <w:tcPr>
            <w:tcW w:w="1616"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五专部</w:t>
            </w:r>
          </w:p>
        </w:tc>
        <w:tc>
          <w:tcPr>
            <w:tcW w:w="109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魏冰</w:t>
            </w:r>
          </w:p>
        </w:tc>
        <w:tc>
          <w:tcPr>
            <w:tcW w:w="969"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981"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24</w:t>
            </w:r>
          </w:p>
        </w:tc>
        <w:tc>
          <w:tcPr>
            <w:tcW w:w="92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w:t>
            </w:r>
          </w:p>
        </w:tc>
        <w:tc>
          <w:tcPr>
            <w:tcW w:w="90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971" w:type="dxa"/>
            <w:noWrap w:val="0"/>
            <w:vAlign w:val="center"/>
          </w:tcPr>
          <w:p>
            <w:pPr>
              <w:jc w:val="center"/>
              <w:rPr>
                <w:rFonts w:hint="eastAsia" w:ascii="仿宋" w:hAnsi="仿宋" w:eastAsia="仿宋"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3383" w:type="dxa"/>
            <w:gridSpan w:val="3"/>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合计</w:t>
            </w:r>
          </w:p>
        </w:tc>
        <w:tc>
          <w:tcPr>
            <w:tcW w:w="969"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60</w:t>
            </w:r>
          </w:p>
        </w:tc>
        <w:tc>
          <w:tcPr>
            <w:tcW w:w="981"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304</w:t>
            </w:r>
          </w:p>
        </w:tc>
        <w:tc>
          <w:tcPr>
            <w:tcW w:w="92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284</w:t>
            </w:r>
          </w:p>
        </w:tc>
        <w:tc>
          <w:tcPr>
            <w:tcW w:w="90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971" w:type="dxa"/>
            <w:noWrap w:val="0"/>
            <w:vAlign w:val="center"/>
          </w:tcPr>
          <w:p>
            <w:pPr>
              <w:jc w:val="center"/>
              <w:rPr>
                <w:rFonts w:hint="eastAsia" w:ascii="仿宋" w:hAnsi="仿宋" w:eastAsia="仿宋" w:cs="仿宋"/>
                <w:szCs w:val="21"/>
              </w:rPr>
            </w:pPr>
          </w:p>
          <w:p>
            <w:pPr>
              <w:jc w:val="center"/>
              <w:rPr>
                <w:rFonts w:hint="eastAsia" w:ascii="仿宋" w:hAnsi="仿宋" w:eastAsia="仿宋" w:cs="仿宋"/>
                <w:sz w:val="24"/>
                <w:szCs w:val="24"/>
              </w:rPr>
            </w:pPr>
            <w:r>
              <w:rPr>
                <w:rFonts w:hint="eastAsia" w:ascii="仿宋" w:hAnsi="仿宋" w:eastAsia="仿宋" w:cs="仿宋"/>
                <w:sz w:val="18"/>
                <w:szCs w:val="18"/>
              </w:rPr>
              <w:t>优秀指数按</w:t>
            </w:r>
            <w:r>
              <w:rPr>
                <w:rFonts w:hint="eastAsia" w:ascii="仿宋" w:hAnsi="仿宋" w:eastAsia="仿宋" w:cs="仿宋"/>
                <w:sz w:val="18"/>
                <w:szCs w:val="18"/>
                <w:lang w:eastAsia="zh-CN"/>
              </w:rPr>
              <w:t>七</w:t>
            </w:r>
            <w:r>
              <w:rPr>
                <w:rFonts w:hint="eastAsia" w:ascii="仿宋" w:hAnsi="仿宋" w:eastAsia="仿宋" w:cs="仿宋"/>
                <w:sz w:val="18"/>
                <w:szCs w:val="18"/>
              </w:rPr>
              <w:t>舍</w:t>
            </w:r>
            <w:r>
              <w:rPr>
                <w:rFonts w:hint="eastAsia" w:ascii="仿宋" w:hAnsi="仿宋" w:eastAsia="仿宋" w:cs="仿宋"/>
                <w:sz w:val="18"/>
                <w:szCs w:val="18"/>
                <w:lang w:eastAsia="zh-CN"/>
              </w:rPr>
              <w:t>八</w:t>
            </w:r>
            <w:r>
              <w:rPr>
                <w:rFonts w:hint="eastAsia" w:ascii="仿宋" w:hAnsi="仿宋" w:eastAsia="仿宋" w:cs="仿宋"/>
                <w:sz w:val="18"/>
                <w:szCs w:val="18"/>
              </w:rPr>
              <w:t>入</w:t>
            </w:r>
          </w:p>
          <w:p>
            <w:pPr>
              <w:jc w:val="center"/>
              <w:rPr>
                <w:rFonts w:hint="eastAsia" w:ascii="仿宋" w:hAnsi="仿宋" w:eastAsia="仿宋" w:cs="仿宋"/>
                <w:szCs w:val="21"/>
                <w:lang w:val="en-US" w:eastAsia="zh-CN"/>
              </w:rPr>
            </w:pPr>
          </w:p>
        </w:tc>
      </w:tr>
    </w:tbl>
    <w:p>
      <w:pPr>
        <w:bidi w:val="0"/>
        <w:jc w:val="left"/>
        <w:rPr>
          <w:rFonts w:hint="eastAsia" w:ascii="宋体" w:hAnsi="宋体"/>
          <w:sz w:val="36"/>
          <w:szCs w:val="36"/>
          <w:lang w:val="en-US" w:eastAsia="zh-CN"/>
        </w:rPr>
      </w:pPr>
    </w:p>
    <w:p>
      <w:pPr>
        <w:bidi w:val="0"/>
        <w:jc w:val="left"/>
        <w:rPr>
          <w:rFonts w:hint="eastAsia" w:ascii="宋体" w:hAnsi="宋体"/>
          <w:sz w:val="36"/>
          <w:szCs w:val="36"/>
          <w:lang w:val="en-US" w:eastAsia="zh-CN"/>
        </w:rPr>
      </w:pPr>
    </w:p>
    <w:p>
      <w:pPr>
        <w:bidi w:val="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附件四：</w:t>
      </w:r>
    </w:p>
    <w:p>
      <w:pPr>
        <w:keepNext w:val="0"/>
        <w:keepLines w:val="0"/>
        <w:pageBreakBefore w:val="0"/>
        <w:widowControl/>
        <w:kinsoku/>
        <w:wordWrap/>
        <w:overflowPunct/>
        <w:topLinePunct w:val="0"/>
        <w:autoSpaceDE/>
        <w:autoSpaceDN/>
        <w:bidi w:val="0"/>
        <w:adjustRightInd/>
        <w:snapToGrid/>
        <w:spacing w:after="157" w:afterLines="50" w:line="380" w:lineRule="exact"/>
        <w:jc w:val="center"/>
        <w:textAlignment w:val="baseline"/>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2019年度考核</w:t>
      </w:r>
      <w:r>
        <w:rPr>
          <w:rFonts w:hint="eastAsia" w:ascii="黑体" w:hAnsi="黑体" w:eastAsia="黑体" w:cs="黑体"/>
          <w:sz w:val="30"/>
          <w:szCs w:val="30"/>
        </w:rPr>
        <w:t>优秀指数分配</w:t>
      </w:r>
      <w:r>
        <w:rPr>
          <w:rFonts w:hint="eastAsia" w:ascii="黑体" w:hAnsi="黑体" w:eastAsia="黑体" w:cs="黑体"/>
          <w:sz w:val="30"/>
          <w:szCs w:val="30"/>
          <w:lang w:eastAsia="zh-CN"/>
        </w:rPr>
        <w:t>一览</w:t>
      </w:r>
      <w:r>
        <w:rPr>
          <w:rFonts w:hint="eastAsia" w:ascii="黑体" w:hAnsi="黑体" w:eastAsia="黑体" w:cs="黑体"/>
          <w:sz w:val="30"/>
          <w:szCs w:val="30"/>
        </w:rPr>
        <w:t>表</w:t>
      </w:r>
      <w:r>
        <w:rPr>
          <w:rFonts w:hint="eastAsia" w:ascii="黑体" w:hAnsi="黑体" w:eastAsia="黑体" w:cs="黑体"/>
          <w:sz w:val="30"/>
          <w:szCs w:val="30"/>
          <w:lang w:eastAsia="zh-CN"/>
        </w:rPr>
        <w:t>（行政、教辅签约）</w:t>
      </w:r>
    </w:p>
    <w:tbl>
      <w:tblPr>
        <w:tblStyle w:val="5"/>
        <w:tblW w:w="7483" w:type="dxa"/>
        <w:jc w:val="center"/>
        <w:shd w:val="clear" w:color="auto" w:fill="auto"/>
        <w:tblLayout w:type="fixed"/>
        <w:tblCellMar>
          <w:top w:w="0" w:type="dxa"/>
          <w:left w:w="0" w:type="dxa"/>
          <w:bottom w:w="0" w:type="dxa"/>
          <w:right w:w="0" w:type="dxa"/>
        </w:tblCellMar>
      </w:tblPr>
      <w:tblGrid>
        <w:gridCol w:w="973"/>
        <w:gridCol w:w="2816"/>
        <w:gridCol w:w="2146"/>
        <w:gridCol w:w="1548"/>
      </w:tblGrid>
      <w:tr>
        <w:tblPrEx>
          <w:shd w:val="clear" w:color="auto" w:fill="auto"/>
          <w:tblCellMar>
            <w:top w:w="0" w:type="dxa"/>
            <w:left w:w="0" w:type="dxa"/>
            <w:bottom w:w="0" w:type="dxa"/>
            <w:right w:w="0" w:type="dxa"/>
          </w:tblCellMar>
        </w:tblPrEx>
        <w:trPr>
          <w:trHeight w:val="402" w:hRule="atLeast"/>
          <w:jc w:val="center"/>
        </w:trPr>
        <w:tc>
          <w:tcPr>
            <w:tcW w:w="973" w:type="dxa"/>
            <w:vMerge w:val="restart"/>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序号</w:t>
            </w:r>
          </w:p>
        </w:tc>
        <w:tc>
          <w:tcPr>
            <w:tcW w:w="2816" w:type="dxa"/>
            <w:vMerge w:val="restar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部门名称</w:t>
            </w:r>
          </w:p>
        </w:tc>
        <w:tc>
          <w:tcPr>
            <w:tcW w:w="2146" w:type="dxa"/>
            <w:vMerge w:val="restart"/>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参加考核人数</w:t>
            </w:r>
          </w:p>
        </w:tc>
        <w:tc>
          <w:tcPr>
            <w:tcW w:w="1548" w:type="dxa"/>
            <w:vMerge w:val="restart"/>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696" w:hRule="atLeast"/>
          <w:jc w:val="center"/>
        </w:trPr>
        <w:tc>
          <w:tcPr>
            <w:tcW w:w="973" w:type="dxa"/>
            <w:vMerge w:val="continue"/>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16"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46" w:type="dxa"/>
            <w:vMerge w:val="continue"/>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48"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atLeast"/>
          <w:jc w:val="center"/>
        </w:trPr>
        <w:tc>
          <w:tcPr>
            <w:tcW w:w="973"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816"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党办  </w:t>
            </w:r>
          </w:p>
        </w:tc>
        <w:tc>
          <w:tcPr>
            <w:tcW w:w="2146"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548" w:type="dxa"/>
            <w:vMerge w:val="restart"/>
            <w:tcBorders>
              <w:top w:val="single" w:color="auto"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80" w:hRule="atLeast"/>
          <w:jc w:val="center"/>
        </w:trPr>
        <w:tc>
          <w:tcPr>
            <w:tcW w:w="97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组织统战部</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54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80"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w:t>
            </w:r>
          </w:p>
        </w:tc>
        <w:tc>
          <w:tcPr>
            <w:tcW w:w="2816"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宣传部</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54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80"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4</w:t>
            </w:r>
          </w:p>
        </w:tc>
        <w:tc>
          <w:tcPr>
            <w:tcW w:w="281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行政办公室</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54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80"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sz w:val="24"/>
                <w:szCs w:val="24"/>
                <w:u w:val="none"/>
                <w:lang w:val="en-US" w:eastAsia="zh-CN"/>
              </w:rPr>
              <w:t>5</w:t>
            </w:r>
          </w:p>
        </w:tc>
        <w:tc>
          <w:tcPr>
            <w:tcW w:w="2816"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教务处</w:t>
            </w:r>
          </w:p>
        </w:tc>
        <w:tc>
          <w:tcPr>
            <w:tcW w:w="214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4</w:t>
            </w:r>
          </w:p>
        </w:tc>
        <w:tc>
          <w:tcPr>
            <w:tcW w:w="154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80"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sz w:val="24"/>
                <w:szCs w:val="24"/>
                <w:u w:val="none"/>
                <w:lang w:val="en-US" w:eastAsia="zh-CN"/>
              </w:rPr>
              <w:t>6</w:t>
            </w:r>
          </w:p>
        </w:tc>
        <w:tc>
          <w:tcPr>
            <w:tcW w:w="2816"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 xml:space="preserve">学生处  </w:t>
            </w:r>
          </w:p>
        </w:tc>
        <w:tc>
          <w:tcPr>
            <w:tcW w:w="214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w:t>
            </w:r>
          </w:p>
        </w:tc>
        <w:tc>
          <w:tcPr>
            <w:tcW w:w="154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80"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7</w:t>
            </w:r>
          </w:p>
        </w:tc>
        <w:tc>
          <w:tcPr>
            <w:tcW w:w="2816" w:type="dxa"/>
            <w:tcBorders>
              <w:top w:val="single" w:color="000000"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 xml:space="preserve">人事处  </w:t>
            </w:r>
          </w:p>
        </w:tc>
        <w:tc>
          <w:tcPr>
            <w:tcW w:w="214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w:t>
            </w:r>
          </w:p>
        </w:tc>
        <w:tc>
          <w:tcPr>
            <w:tcW w:w="154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80" w:hRule="atLeast"/>
          <w:jc w:val="center"/>
        </w:trPr>
        <w:tc>
          <w:tcPr>
            <w:tcW w:w="97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sz w:val="24"/>
                <w:szCs w:val="24"/>
                <w:u w:val="none"/>
                <w:lang w:val="en-US" w:eastAsia="zh-CN"/>
              </w:rPr>
              <w:t>8</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计划财务处</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3</w:t>
            </w:r>
          </w:p>
        </w:tc>
        <w:tc>
          <w:tcPr>
            <w:tcW w:w="154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80" w:hRule="atLeast"/>
          <w:jc w:val="center"/>
        </w:trPr>
        <w:tc>
          <w:tcPr>
            <w:tcW w:w="97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sz w:val="24"/>
                <w:szCs w:val="24"/>
                <w:u w:val="none"/>
                <w:lang w:val="en-US" w:eastAsia="zh-CN"/>
              </w:rPr>
              <w:t>9</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保卫处</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w:t>
            </w:r>
          </w:p>
        </w:tc>
        <w:tc>
          <w:tcPr>
            <w:tcW w:w="154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80" w:hRule="atLeast"/>
          <w:jc w:val="center"/>
        </w:trPr>
        <w:tc>
          <w:tcPr>
            <w:tcW w:w="97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sz w:val="24"/>
                <w:szCs w:val="24"/>
                <w:u w:val="none"/>
                <w:lang w:val="en-US" w:eastAsia="zh-CN"/>
              </w:rPr>
              <w:t>10</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后勤服务管理中心</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9</w:t>
            </w:r>
          </w:p>
        </w:tc>
        <w:tc>
          <w:tcPr>
            <w:tcW w:w="154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80" w:hRule="atLeast"/>
          <w:jc w:val="center"/>
        </w:trPr>
        <w:tc>
          <w:tcPr>
            <w:tcW w:w="97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sz w:val="24"/>
                <w:szCs w:val="24"/>
                <w:u w:val="none"/>
                <w:lang w:val="en-US" w:eastAsia="zh-CN"/>
              </w:rPr>
              <w:t>11</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招生就业处</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3</w:t>
            </w:r>
          </w:p>
        </w:tc>
        <w:tc>
          <w:tcPr>
            <w:tcW w:w="154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80" w:hRule="atLeast"/>
          <w:jc w:val="center"/>
        </w:trPr>
        <w:tc>
          <w:tcPr>
            <w:tcW w:w="97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12</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科研规划处  </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154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80"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sz w:val="24"/>
                <w:szCs w:val="24"/>
                <w:u w:val="none"/>
                <w:lang w:val="en-US" w:eastAsia="zh-CN"/>
              </w:rPr>
              <w:t>13</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国有资产管理处</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2</w:t>
            </w:r>
          </w:p>
        </w:tc>
        <w:tc>
          <w:tcPr>
            <w:tcW w:w="154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80"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sz w:val="24"/>
                <w:szCs w:val="24"/>
                <w:u w:val="none"/>
                <w:lang w:val="en-US" w:eastAsia="zh-CN"/>
              </w:rPr>
              <w:t>14</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纪检监察室</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sz w:val="24"/>
                <w:szCs w:val="24"/>
                <w:u w:val="none"/>
                <w:lang w:val="en-US" w:eastAsia="zh-CN"/>
              </w:rPr>
              <w:t>0</w:t>
            </w:r>
          </w:p>
        </w:tc>
        <w:tc>
          <w:tcPr>
            <w:tcW w:w="154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80"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sz w:val="24"/>
                <w:szCs w:val="24"/>
                <w:u w:val="none"/>
                <w:lang w:val="en-US" w:eastAsia="zh-CN"/>
              </w:rPr>
              <w:t>15</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 xml:space="preserve">工会  </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0</w:t>
            </w:r>
          </w:p>
        </w:tc>
        <w:tc>
          <w:tcPr>
            <w:tcW w:w="154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80"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sz w:val="24"/>
                <w:szCs w:val="24"/>
                <w:u w:val="none"/>
                <w:lang w:val="en-US" w:eastAsia="zh-CN"/>
              </w:rPr>
              <w:t>16</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 xml:space="preserve">团委  </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0</w:t>
            </w:r>
          </w:p>
        </w:tc>
        <w:tc>
          <w:tcPr>
            <w:tcW w:w="154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80"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sz w:val="24"/>
                <w:szCs w:val="24"/>
                <w:u w:val="none"/>
                <w:lang w:val="en-US" w:eastAsia="zh-CN"/>
              </w:rPr>
              <w:t>17</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督导室</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154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80"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18</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 xml:space="preserve">图书馆  </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2</w:t>
            </w:r>
          </w:p>
        </w:tc>
        <w:tc>
          <w:tcPr>
            <w:tcW w:w="154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80" w:hRule="atLeast"/>
          <w:jc w:val="center"/>
        </w:trPr>
        <w:tc>
          <w:tcPr>
            <w:tcW w:w="973"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bottom"/>
          </w:tcPr>
          <w:p>
            <w:pPr>
              <w:jc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sz w:val="24"/>
                <w:szCs w:val="24"/>
                <w:u w:val="none"/>
                <w:lang w:val="en-US" w:eastAsia="zh-CN"/>
              </w:rPr>
              <w:t>19</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 xml:space="preserve">编辑部   </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0</w:t>
            </w:r>
          </w:p>
        </w:tc>
        <w:tc>
          <w:tcPr>
            <w:tcW w:w="154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80" w:hRule="atLeast"/>
          <w:jc w:val="center"/>
        </w:trPr>
        <w:tc>
          <w:tcPr>
            <w:tcW w:w="973" w:type="dxa"/>
            <w:tcBorders>
              <w:top w:val="single" w:color="auto"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sz w:val="24"/>
                <w:szCs w:val="24"/>
                <w:u w:val="none"/>
                <w:lang w:eastAsia="zh-CN"/>
              </w:rPr>
              <w:t>现代教育技术中心</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sz w:val="24"/>
                <w:szCs w:val="24"/>
                <w:u w:val="none"/>
                <w:lang w:val="en-US" w:eastAsia="zh-CN"/>
              </w:rPr>
              <w:t>5</w:t>
            </w:r>
          </w:p>
        </w:tc>
        <w:tc>
          <w:tcPr>
            <w:tcW w:w="154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80"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sz w:val="24"/>
                <w:szCs w:val="24"/>
                <w:u w:val="none"/>
                <w:lang w:val="en-US" w:eastAsia="zh-CN"/>
              </w:rPr>
              <w:t>21</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非遗研究中心</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0</w:t>
            </w:r>
          </w:p>
        </w:tc>
        <w:tc>
          <w:tcPr>
            <w:tcW w:w="154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80"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sz w:val="24"/>
                <w:szCs w:val="24"/>
                <w:u w:val="none"/>
                <w:lang w:val="en-US" w:eastAsia="zh-CN"/>
              </w:rPr>
              <w:t>22</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审计中心</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0</w:t>
            </w:r>
          </w:p>
        </w:tc>
        <w:tc>
          <w:tcPr>
            <w:tcW w:w="154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80" w:hRule="atLeast"/>
          <w:jc w:val="center"/>
        </w:trPr>
        <w:tc>
          <w:tcPr>
            <w:tcW w:w="97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sz w:val="24"/>
                <w:szCs w:val="24"/>
                <w:u w:val="none"/>
                <w:lang w:val="en-US" w:eastAsia="zh-CN"/>
              </w:rPr>
              <w:t>23</w:t>
            </w:r>
          </w:p>
        </w:tc>
        <w:tc>
          <w:tcPr>
            <w:tcW w:w="281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心理健康教育中心</w:t>
            </w:r>
          </w:p>
        </w:tc>
        <w:tc>
          <w:tcPr>
            <w:tcW w:w="214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0</w:t>
            </w:r>
          </w:p>
        </w:tc>
        <w:tc>
          <w:tcPr>
            <w:tcW w:w="1548" w:type="dxa"/>
            <w:vMerge w:val="continue"/>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80" w:hRule="atLeast"/>
          <w:jc w:val="center"/>
        </w:trPr>
        <w:tc>
          <w:tcPr>
            <w:tcW w:w="97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24</w:t>
            </w:r>
          </w:p>
        </w:tc>
        <w:tc>
          <w:tcPr>
            <w:tcW w:w="281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w:t>
            </w:r>
          </w:p>
        </w:tc>
        <w:tc>
          <w:tcPr>
            <w:tcW w:w="214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1"/>
                <w:szCs w:val="21"/>
                <w:u w:val="none"/>
                <w:lang w:val="en-US" w:eastAsia="zh-CN" w:bidi="ar"/>
              </w:rPr>
              <w:t>3</w:t>
            </w:r>
          </w:p>
        </w:tc>
        <w:tc>
          <w:tcPr>
            <w:tcW w:w="1548" w:type="dxa"/>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1"/>
                <w:szCs w:val="21"/>
                <w:u w:val="none"/>
                <w:lang w:val="en-US" w:eastAsia="zh-CN" w:bidi="ar"/>
              </w:rPr>
              <w:t>病假和外派教师</w:t>
            </w:r>
          </w:p>
        </w:tc>
      </w:tr>
      <w:tr>
        <w:tblPrEx>
          <w:tblCellMar>
            <w:top w:w="0" w:type="dxa"/>
            <w:left w:w="0" w:type="dxa"/>
            <w:bottom w:w="0" w:type="dxa"/>
            <w:right w:w="0" w:type="dxa"/>
          </w:tblCellMar>
        </w:tblPrEx>
        <w:trPr>
          <w:trHeight w:val="680" w:hRule="atLeast"/>
          <w:jc w:val="center"/>
        </w:trPr>
        <w:tc>
          <w:tcPr>
            <w:tcW w:w="3789" w:type="dxa"/>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合计</w:t>
            </w:r>
          </w:p>
        </w:tc>
        <w:tc>
          <w:tcPr>
            <w:tcW w:w="2146"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53</w:t>
            </w:r>
          </w:p>
        </w:tc>
        <w:tc>
          <w:tcPr>
            <w:tcW w:w="154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优秀指数</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按四舍五入</w:t>
            </w:r>
          </w:p>
        </w:tc>
      </w:tr>
    </w:tbl>
    <w:p>
      <w:pPr>
        <w:keepNext w:val="0"/>
        <w:keepLines w:val="0"/>
        <w:pageBreakBefore w:val="0"/>
        <w:widowControl w:val="0"/>
        <w:kinsoku/>
        <w:wordWrap/>
        <w:overflowPunct/>
        <w:topLinePunct w:val="0"/>
        <w:autoSpaceDE/>
        <w:autoSpaceDN/>
        <w:bidi w:val="0"/>
        <w:adjustRightInd/>
        <w:snapToGrid/>
        <w:spacing w:before="313" w:beforeLines="100"/>
        <w:jc w:val="both"/>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附件五:</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2019年度考核</w:t>
      </w:r>
      <w:r>
        <w:rPr>
          <w:rFonts w:hint="eastAsia" w:ascii="黑体" w:hAnsi="黑体" w:eastAsia="黑体" w:cs="黑体"/>
          <w:sz w:val="32"/>
          <w:szCs w:val="32"/>
        </w:rPr>
        <w:t>优秀指数分配</w:t>
      </w:r>
      <w:r>
        <w:rPr>
          <w:rFonts w:hint="eastAsia" w:ascii="黑体" w:hAnsi="黑体" w:eastAsia="黑体" w:cs="黑体"/>
          <w:sz w:val="32"/>
          <w:szCs w:val="32"/>
          <w:lang w:eastAsia="zh-CN"/>
        </w:rPr>
        <w:t>一览</w:t>
      </w:r>
      <w:r>
        <w:rPr>
          <w:rFonts w:hint="eastAsia" w:ascii="黑体" w:hAnsi="黑体" w:eastAsia="黑体" w:cs="黑体"/>
          <w:sz w:val="32"/>
          <w:szCs w:val="32"/>
        </w:rPr>
        <w:t>表</w:t>
      </w:r>
      <w:r>
        <w:rPr>
          <w:rFonts w:hint="eastAsia" w:ascii="黑体" w:hAnsi="黑体" w:eastAsia="黑体" w:cs="黑体"/>
          <w:sz w:val="32"/>
          <w:szCs w:val="32"/>
          <w:lang w:eastAsia="zh-CN"/>
        </w:rPr>
        <w:t>（院部签约）</w:t>
      </w:r>
    </w:p>
    <w:tbl>
      <w:tblPr>
        <w:tblStyle w:val="5"/>
        <w:tblpPr w:leftFromText="180" w:rightFromText="180" w:vertAnchor="text" w:horzAnchor="page" w:tblpXSpec="center" w:tblpY="272"/>
        <w:tblOverlap w:val="never"/>
        <w:tblW w:w="7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493"/>
        <w:gridCol w:w="1281"/>
        <w:gridCol w:w="1350"/>
        <w:gridCol w:w="1288"/>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8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序号</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4"/>
                <w:szCs w:val="24"/>
                <w:lang w:eastAsia="zh-CN"/>
              </w:rPr>
            </w:pPr>
            <w:r>
              <w:rPr>
                <w:rFonts w:hint="eastAsia" w:ascii="黑体" w:hAnsi="黑体" w:eastAsia="黑体" w:cs="黑体"/>
                <w:sz w:val="24"/>
                <w:szCs w:val="24"/>
              </w:rPr>
              <w:t>部门</w:t>
            </w:r>
            <w:r>
              <w:rPr>
                <w:rFonts w:hint="eastAsia" w:ascii="黑体" w:hAnsi="黑体" w:eastAsia="黑体" w:cs="黑体"/>
                <w:sz w:val="24"/>
                <w:szCs w:val="24"/>
                <w:lang w:eastAsia="zh-CN"/>
              </w:rPr>
              <w:t>名称</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负责人</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优秀指数</w:t>
            </w:r>
          </w:p>
          <w:p>
            <w:pPr>
              <w:jc w:val="center"/>
              <w:rPr>
                <w:rFonts w:hint="eastAsia" w:ascii="黑体" w:hAnsi="黑体" w:eastAsia="黑体" w:cs="黑体"/>
                <w:sz w:val="24"/>
                <w:szCs w:val="24"/>
                <w:lang w:eastAsia="zh-CN"/>
              </w:rPr>
            </w:pPr>
            <w:r>
              <w:rPr>
                <w:rFonts w:hint="eastAsia" w:ascii="黑体" w:hAnsi="黑体" w:eastAsia="黑体" w:cs="黑体"/>
                <w:sz w:val="24"/>
                <w:szCs w:val="24"/>
              </w:rPr>
              <w:t>（20%</w:t>
            </w:r>
            <w:r>
              <w:rPr>
                <w:rFonts w:hint="eastAsia" w:ascii="黑体" w:hAnsi="黑体" w:eastAsia="黑体" w:cs="黑体"/>
                <w:sz w:val="24"/>
                <w:szCs w:val="24"/>
                <w:lang w:eastAsia="zh-CN"/>
              </w:rPr>
              <w:t>）</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参加考核</w:t>
            </w:r>
          </w:p>
          <w:p>
            <w:pPr>
              <w:jc w:val="center"/>
              <w:rPr>
                <w:rFonts w:hint="eastAsia" w:ascii="黑体" w:hAnsi="黑体" w:eastAsia="黑体" w:cs="黑体"/>
                <w:sz w:val="24"/>
                <w:szCs w:val="24"/>
              </w:rPr>
            </w:pPr>
            <w:r>
              <w:rPr>
                <w:rFonts w:hint="eastAsia" w:ascii="黑体" w:hAnsi="黑体" w:eastAsia="黑体" w:cs="黑体"/>
                <w:sz w:val="24"/>
                <w:szCs w:val="24"/>
              </w:rPr>
              <w:t>人数</w:t>
            </w:r>
          </w:p>
        </w:tc>
        <w:tc>
          <w:tcPr>
            <w:tcW w:w="1555" w:type="dxa"/>
            <w:tcBorders>
              <w:top w:val="single" w:color="auto" w:sz="4" w:space="0"/>
              <w:left w:val="single" w:color="auto" w:sz="4" w:space="0"/>
              <w:right w:val="single" w:color="auto" w:sz="4" w:space="0"/>
            </w:tcBorders>
            <w:noWrap w:val="0"/>
            <w:vAlign w:val="center"/>
          </w:tcPr>
          <w:p>
            <w:pPr>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音乐学院</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叶胜</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1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工艺美术</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学院</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陈志娟</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1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计算机学院</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孙利娟</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1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文化传媒</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学院</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范晖</w:t>
            </w:r>
          </w:p>
        </w:tc>
        <w:tc>
          <w:tcPr>
            <w:tcW w:w="1350"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555"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思政教学部</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张鹤鸣</w:t>
            </w:r>
          </w:p>
        </w:tc>
        <w:tc>
          <w:tcPr>
            <w:tcW w:w="1350" w:type="dxa"/>
            <w:vMerge w:val="continue"/>
            <w:tcBorders>
              <w:left w:val="single" w:color="auto" w:sz="4" w:space="0"/>
              <w:bottom w:val="single" w:color="auto" w:sz="4" w:space="0"/>
              <w:right w:val="single" w:color="auto" w:sz="4" w:space="0"/>
            </w:tcBorders>
            <w:noWrap w:val="0"/>
            <w:vAlign w:val="top"/>
          </w:tcPr>
          <w:p>
            <w:pPr>
              <w:jc w:val="center"/>
              <w:rPr>
                <w:rFonts w:hint="eastAsia" w:ascii="仿宋" w:hAnsi="仿宋" w:eastAsia="仿宋" w:cs="仿宋"/>
                <w:sz w:val="24"/>
                <w:szCs w:val="24"/>
                <w:lang w:val="en-US" w:eastAsia="zh-CN"/>
              </w:rPr>
            </w:pP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555" w:type="dxa"/>
            <w:tcBorders>
              <w:left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旅游管理</w:t>
            </w:r>
          </w:p>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学院</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翟悸灵</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w:t>
            </w:r>
          </w:p>
        </w:tc>
        <w:tc>
          <w:tcPr>
            <w:tcW w:w="1555" w:type="dxa"/>
            <w:tcBorders>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经济管理</w:t>
            </w:r>
          </w:p>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学院</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韩冰</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w:t>
            </w:r>
          </w:p>
        </w:tc>
        <w:tc>
          <w:tcPr>
            <w:tcW w:w="1555" w:type="dxa"/>
            <w:tcBorders>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初等教育</w:t>
            </w:r>
          </w:p>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学院</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窦新旺</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w:t>
            </w:r>
          </w:p>
        </w:tc>
        <w:tc>
          <w:tcPr>
            <w:tcW w:w="1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学前教育</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学院</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陆水东</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28</w:t>
            </w:r>
          </w:p>
        </w:tc>
        <w:tc>
          <w:tcPr>
            <w:tcW w:w="1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21"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继续教育</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学院</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周青云</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1555"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21" w:type="dxa"/>
            <w:tcBorders>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外语教学部</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王敏</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1555" w:type="dxa"/>
            <w:tcBorders>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21"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体育教学部</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张国浩</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1555"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五专部</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魏冰</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34</w:t>
            </w:r>
          </w:p>
        </w:tc>
        <w:tc>
          <w:tcPr>
            <w:tcW w:w="1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359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合计</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25</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116</w:t>
            </w:r>
          </w:p>
        </w:tc>
        <w:tc>
          <w:tcPr>
            <w:tcW w:w="1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优秀指数</w:t>
            </w:r>
          </w:p>
          <w:p>
            <w:pPr>
              <w:jc w:val="center"/>
              <w:rPr>
                <w:rFonts w:hint="eastAsia" w:ascii="仿宋" w:hAnsi="仿宋" w:eastAsia="仿宋" w:cs="仿宋"/>
                <w:sz w:val="24"/>
                <w:szCs w:val="24"/>
                <w:lang w:val="en-US" w:eastAsia="zh-CN"/>
              </w:rPr>
            </w:pPr>
            <w:r>
              <w:rPr>
                <w:rFonts w:hint="eastAsia" w:ascii="仿宋" w:hAnsi="仿宋" w:eastAsia="仿宋" w:cs="仿宋"/>
                <w:sz w:val="24"/>
                <w:szCs w:val="24"/>
              </w:rPr>
              <w:t>按</w:t>
            </w:r>
            <w:r>
              <w:rPr>
                <w:rFonts w:hint="eastAsia" w:ascii="仿宋" w:hAnsi="仿宋" w:eastAsia="仿宋" w:cs="仿宋"/>
                <w:sz w:val="24"/>
                <w:szCs w:val="24"/>
                <w:lang w:eastAsia="zh-CN"/>
              </w:rPr>
              <w:t>四舍五入</w:t>
            </w:r>
          </w:p>
        </w:tc>
      </w:tr>
    </w:tbl>
    <w:p>
      <w:pPr>
        <w:jc w:val="both"/>
        <w:rPr>
          <w:rFonts w:hint="eastAsia" w:ascii="仿宋" w:hAnsi="仿宋" w:eastAsia="仿宋" w:cs="仿宋"/>
          <w:sz w:val="24"/>
          <w:szCs w:val="24"/>
        </w:rPr>
      </w:pPr>
    </w:p>
    <w:p>
      <w:pPr>
        <w:bidi w:val="0"/>
        <w:jc w:val="left"/>
        <w:rPr>
          <w:rFonts w:hint="eastAsia" w:ascii="仿宋" w:hAnsi="仿宋" w:eastAsia="仿宋" w:cs="仿宋"/>
          <w:sz w:val="32"/>
          <w:szCs w:val="32"/>
          <w:lang w:val="en-US" w:eastAsia="zh-CN"/>
        </w:rPr>
      </w:pPr>
    </w:p>
    <w:p>
      <w:pPr>
        <w:bidi w:val="0"/>
        <w:jc w:val="left"/>
        <w:rPr>
          <w:rFonts w:hint="eastAsia" w:ascii="仿宋" w:hAnsi="仿宋" w:eastAsia="仿宋" w:cs="仿宋"/>
          <w:sz w:val="32"/>
          <w:szCs w:val="32"/>
          <w:lang w:val="en-US" w:eastAsia="zh-CN"/>
        </w:rPr>
      </w:pPr>
    </w:p>
    <w:p>
      <w:pPr>
        <w:bidi w:val="0"/>
        <w:jc w:val="left"/>
        <w:rPr>
          <w:rFonts w:hint="eastAsia" w:ascii="仿宋" w:hAnsi="仿宋" w:eastAsia="仿宋" w:cs="仿宋"/>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80" w:lineRule="exact"/>
        <w:jc w:val="left"/>
        <w:textAlignment w:val="baseline"/>
        <w:rPr>
          <w:rFonts w:hint="eastAsia"/>
          <w:sz w:val="28"/>
          <w:szCs w:val="28"/>
        </w:rPr>
      </w:pPr>
      <w:r>
        <w:rPr>
          <w:rFonts w:hint="eastAsia" w:ascii="仿宋" w:hAnsi="仿宋" w:eastAsia="仿宋" w:cs="仿宋"/>
          <w:sz w:val="28"/>
          <w:szCs w:val="28"/>
          <w:lang w:val="en-US" w:eastAsia="zh-CN"/>
        </w:rPr>
        <w:t>附件六：</w:t>
      </w:r>
    </w:p>
    <w:p>
      <w:pPr>
        <w:keepNext w:val="0"/>
        <w:keepLines w:val="0"/>
        <w:pageBreakBefore w:val="0"/>
        <w:widowControl w:val="0"/>
        <w:kinsoku/>
        <w:wordWrap/>
        <w:overflowPunct/>
        <w:topLinePunct w:val="0"/>
        <w:autoSpaceDE/>
        <w:autoSpaceDN/>
        <w:bidi w:val="0"/>
        <w:adjustRightInd/>
        <w:snapToGrid/>
        <w:spacing w:after="157" w:afterLines="50" w:line="460"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rPr>
        <w:t>2019年</w:t>
      </w:r>
      <w:r>
        <w:rPr>
          <w:rFonts w:hint="eastAsia" w:ascii="黑体" w:hAnsi="黑体" w:eastAsia="黑体" w:cs="黑体"/>
          <w:sz w:val="32"/>
          <w:szCs w:val="32"/>
          <w:lang w:eastAsia="zh-CN"/>
        </w:rPr>
        <w:t>度</w:t>
      </w:r>
      <w:r>
        <w:rPr>
          <w:rFonts w:hint="eastAsia" w:ascii="黑体" w:hAnsi="黑体" w:eastAsia="黑体" w:cs="黑体"/>
          <w:sz w:val="32"/>
          <w:szCs w:val="32"/>
        </w:rPr>
        <w:t>考核结果</w:t>
      </w:r>
      <w:r>
        <w:rPr>
          <w:rFonts w:hint="eastAsia" w:ascii="黑体" w:hAnsi="黑体" w:eastAsia="黑体" w:cs="黑体"/>
          <w:sz w:val="32"/>
          <w:szCs w:val="32"/>
          <w:lang w:eastAsia="zh-CN"/>
        </w:rPr>
        <w:t>统计</w:t>
      </w:r>
      <w:r>
        <w:rPr>
          <w:rFonts w:hint="eastAsia" w:ascii="黑体" w:hAnsi="黑体" w:eastAsia="黑体" w:cs="黑体"/>
          <w:sz w:val="32"/>
          <w:szCs w:val="32"/>
        </w:rPr>
        <w:t>表</w:t>
      </w:r>
    </w:p>
    <w:tbl>
      <w:tblPr>
        <w:tblStyle w:val="6"/>
        <w:tblpPr w:leftFromText="180" w:rightFromText="180" w:vertAnchor="text" w:horzAnchor="page" w:tblpXSpec="center" w:tblpY="324"/>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259"/>
        <w:gridCol w:w="22"/>
        <w:gridCol w:w="943"/>
        <w:gridCol w:w="68"/>
        <w:gridCol w:w="48"/>
        <w:gridCol w:w="1071"/>
        <w:gridCol w:w="2"/>
        <w:gridCol w:w="998"/>
        <w:gridCol w:w="63"/>
        <w:gridCol w:w="2"/>
        <w:gridCol w:w="981"/>
        <w:gridCol w:w="80"/>
        <w:gridCol w:w="2"/>
        <w:gridCol w:w="974"/>
        <w:gridCol w:w="97"/>
        <w:gridCol w:w="2"/>
        <w:gridCol w:w="952"/>
        <w:gridCol w:w="109"/>
        <w:gridCol w:w="2"/>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5000" w:type="pct"/>
            <w:gridSpan w:val="21"/>
            <w:vAlign w:val="center"/>
          </w:tcPr>
          <w:p>
            <w:pPr>
              <w:widowControl w:val="0"/>
              <w:jc w:val="center"/>
              <w:rPr>
                <w:rFonts w:hint="eastAsia" w:eastAsiaTheme="minorEastAsia"/>
                <w:sz w:val="21"/>
                <w:szCs w:val="21"/>
                <w:vertAlign w:val="baseline"/>
                <w:lang w:eastAsia="zh-CN"/>
              </w:rPr>
            </w:pPr>
            <w:r>
              <w:rPr>
                <w:rFonts w:hint="eastAsia" w:ascii="黑体" w:hAnsi="黑体" w:eastAsia="黑体" w:cs="黑体"/>
                <w:sz w:val="28"/>
                <w:szCs w:val="28"/>
                <w:vertAlign w:val="baseline"/>
                <w:lang w:eastAsia="zh-CN"/>
              </w:rPr>
              <w:t>基</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本</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情</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442" w:type="pct"/>
            <w:vAlign w:val="center"/>
          </w:tcPr>
          <w:p>
            <w:pPr>
              <w:widowControl w:val="0"/>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实有</w:t>
            </w:r>
          </w:p>
          <w:p>
            <w:pPr>
              <w:widowControl w:val="0"/>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eastAsia="zh-CN"/>
              </w:rPr>
              <w:t>人数</w:t>
            </w:r>
          </w:p>
        </w:tc>
        <w:tc>
          <w:tcPr>
            <w:tcW w:w="718" w:type="pct"/>
            <w:gridSpan w:val="3"/>
            <w:vAlign w:val="center"/>
          </w:tcPr>
          <w:p>
            <w:pPr>
              <w:widowControl w:val="0"/>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参加</w:t>
            </w:r>
          </w:p>
          <w:p>
            <w:pPr>
              <w:widowControl w:val="0"/>
              <w:jc w:val="both"/>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eastAsia="zh-CN"/>
              </w:rPr>
              <w:t>考核人数</w:t>
            </w:r>
          </w:p>
        </w:tc>
        <w:tc>
          <w:tcPr>
            <w:tcW w:w="695" w:type="pct"/>
            <w:gridSpan w:val="3"/>
            <w:vAlign w:val="center"/>
          </w:tcPr>
          <w:p>
            <w:pPr>
              <w:widowControl w:val="0"/>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未参加</w:t>
            </w:r>
          </w:p>
          <w:p>
            <w:pPr>
              <w:widowControl w:val="0"/>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eastAsia="zh-CN"/>
              </w:rPr>
              <w:t>考核人数</w:t>
            </w:r>
          </w:p>
        </w:tc>
        <w:tc>
          <w:tcPr>
            <w:tcW w:w="586" w:type="pct"/>
            <w:gridSpan w:val="2"/>
            <w:vAlign w:val="center"/>
          </w:tcPr>
          <w:p>
            <w:pPr>
              <w:widowControl w:val="0"/>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eastAsia="zh-CN"/>
              </w:rPr>
              <w:t>高级职称人数</w:t>
            </w:r>
          </w:p>
        </w:tc>
        <w:tc>
          <w:tcPr>
            <w:tcW w:w="613" w:type="pct"/>
            <w:gridSpan w:val="3"/>
            <w:vAlign w:val="center"/>
          </w:tcPr>
          <w:p>
            <w:pPr>
              <w:widowControl w:val="0"/>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eastAsia="zh-CN"/>
              </w:rPr>
              <w:t>中级职称人数</w:t>
            </w:r>
          </w:p>
        </w:tc>
        <w:tc>
          <w:tcPr>
            <w:tcW w:w="618" w:type="pct"/>
            <w:gridSpan w:val="3"/>
            <w:vAlign w:val="center"/>
          </w:tcPr>
          <w:p>
            <w:pPr>
              <w:widowControl w:val="0"/>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eastAsia="zh-CN"/>
              </w:rPr>
              <w:t>初级职称人数</w:t>
            </w:r>
          </w:p>
        </w:tc>
        <w:tc>
          <w:tcPr>
            <w:tcW w:w="616" w:type="pct"/>
            <w:gridSpan w:val="3"/>
            <w:vAlign w:val="center"/>
          </w:tcPr>
          <w:p>
            <w:pPr>
              <w:widowControl w:val="0"/>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无职称</w:t>
            </w:r>
          </w:p>
          <w:p>
            <w:pPr>
              <w:widowControl w:val="0"/>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eastAsia="zh-CN"/>
              </w:rPr>
              <w:t>人数</w:t>
            </w:r>
          </w:p>
        </w:tc>
        <w:tc>
          <w:tcPr>
            <w:tcW w:w="709" w:type="pct"/>
            <w:gridSpan w:val="3"/>
            <w:vAlign w:val="center"/>
          </w:tcPr>
          <w:p>
            <w:pPr>
              <w:widowControl w:val="0"/>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工勤</w:t>
            </w:r>
          </w:p>
          <w:p>
            <w:pPr>
              <w:widowControl w:val="0"/>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eastAsia="zh-CN"/>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42" w:type="pct"/>
          </w:tcPr>
          <w:p>
            <w:pPr>
              <w:widowControl w:val="0"/>
              <w:rPr>
                <w:rFonts w:hint="eastAsia"/>
                <w:sz w:val="21"/>
                <w:szCs w:val="21"/>
                <w:vertAlign w:val="baseline"/>
              </w:rPr>
            </w:pPr>
          </w:p>
        </w:tc>
        <w:tc>
          <w:tcPr>
            <w:tcW w:w="718" w:type="pct"/>
            <w:gridSpan w:val="3"/>
          </w:tcPr>
          <w:p>
            <w:pPr>
              <w:widowControl w:val="0"/>
              <w:rPr>
                <w:rFonts w:hint="eastAsia"/>
                <w:sz w:val="21"/>
                <w:szCs w:val="21"/>
                <w:vertAlign w:val="baseline"/>
              </w:rPr>
            </w:pPr>
          </w:p>
        </w:tc>
        <w:tc>
          <w:tcPr>
            <w:tcW w:w="695" w:type="pct"/>
            <w:gridSpan w:val="3"/>
          </w:tcPr>
          <w:p>
            <w:pPr>
              <w:widowControl w:val="0"/>
              <w:rPr>
                <w:rFonts w:hint="eastAsia"/>
                <w:sz w:val="21"/>
                <w:szCs w:val="21"/>
                <w:vertAlign w:val="baseline"/>
              </w:rPr>
            </w:pPr>
          </w:p>
        </w:tc>
        <w:tc>
          <w:tcPr>
            <w:tcW w:w="586" w:type="pct"/>
            <w:gridSpan w:val="2"/>
          </w:tcPr>
          <w:p>
            <w:pPr>
              <w:widowControl w:val="0"/>
              <w:rPr>
                <w:rFonts w:hint="eastAsia"/>
                <w:sz w:val="21"/>
                <w:szCs w:val="21"/>
                <w:vertAlign w:val="baseline"/>
              </w:rPr>
            </w:pPr>
          </w:p>
        </w:tc>
        <w:tc>
          <w:tcPr>
            <w:tcW w:w="613" w:type="pct"/>
            <w:gridSpan w:val="3"/>
          </w:tcPr>
          <w:p>
            <w:pPr>
              <w:widowControl w:val="0"/>
              <w:rPr>
                <w:rFonts w:hint="eastAsia"/>
                <w:sz w:val="21"/>
                <w:szCs w:val="21"/>
                <w:vertAlign w:val="baseline"/>
              </w:rPr>
            </w:pPr>
          </w:p>
        </w:tc>
        <w:tc>
          <w:tcPr>
            <w:tcW w:w="618" w:type="pct"/>
            <w:gridSpan w:val="3"/>
          </w:tcPr>
          <w:p>
            <w:pPr>
              <w:widowControl w:val="0"/>
              <w:rPr>
                <w:rFonts w:hint="eastAsia"/>
                <w:sz w:val="21"/>
                <w:szCs w:val="21"/>
                <w:vertAlign w:val="baseline"/>
              </w:rPr>
            </w:pPr>
          </w:p>
        </w:tc>
        <w:tc>
          <w:tcPr>
            <w:tcW w:w="616" w:type="pct"/>
            <w:gridSpan w:val="3"/>
          </w:tcPr>
          <w:p>
            <w:pPr>
              <w:widowControl w:val="0"/>
              <w:rPr>
                <w:rFonts w:hint="eastAsia"/>
                <w:sz w:val="21"/>
                <w:szCs w:val="21"/>
                <w:vertAlign w:val="baseline"/>
              </w:rPr>
            </w:pPr>
          </w:p>
        </w:tc>
        <w:tc>
          <w:tcPr>
            <w:tcW w:w="709" w:type="pct"/>
            <w:gridSpan w:val="3"/>
          </w:tcPr>
          <w:p>
            <w:pPr>
              <w:widowControl w:val="0"/>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000" w:type="pct"/>
            <w:gridSpan w:val="21"/>
            <w:vAlign w:val="center"/>
          </w:tcPr>
          <w:p>
            <w:pPr>
              <w:widowControl w:val="0"/>
              <w:jc w:val="center"/>
              <w:rPr>
                <w:rFonts w:hint="eastAsia" w:eastAsiaTheme="minorEastAsia"/>
                <w:sz w:val="21"/>
                <w:szCs w:val="21"/>
                <w:vertAlign w:val="baseline"/>
                <w:lang w:eastAsia="zh-CN"/>
              </w:rPr>
            </w:pPr>
            <w:r>
              <w:rPr>
                <w:rFonts w:hint="eastAsia" w:ascii="黑体" w:hAnsi="黑体" w:eastAsia="黑体" w:cs="黑体"/>
                <w:sz w:val="28"/>
                <w:szCs w:val="28"/>
                <w:vertAlign w:val="baseline"/>
                <w:lang w:eastAsia="zh-CN"/>
              </w:rPr>
              <w:t>优秀等次推荐名单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07" w:type="pct"/>
            <w:gridSpan w:val="3"/>
          </w:tcPr>
          <w:p>
            <w:pPr>
              <w:widowControl w:val="0"/>
              <w:rPr>
                <w:rFonts w:hint="eastAsia"/>
                <w:sz w:val="21"/>
                <w:szCs w:val="21"/>
                <w:vertAlign w:val="baseline"/>
              </w:rPr>
            </w:pPr>
          </w:p>
        </w:tc>
        <w:tc>
          <w:tcPr>
            <w:tcW w:w="621" w:type="pct"/>
            <w:gridSpan w:val="3"/>
          </w:tcPr>
          <w:p>
            <w:pPr>
              <w:widowControl w:val="0"/>
              <w:rPr>
                <w:rFonts w:hint="eastAsia"/>
                <w:sz w:val="21"/>
                <w:szCs w:val="21"/>
                <w:vertAlign w:val="baseline"/>
              </w:rPr>
            </w:pPr>
          </w:p>
        </w:tc>
        <w:tc>
          <w:tcPr>
            <w:tcW w:w="627" w:type="pct"/>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28" w:type="pct"/>
            <w:gridSpan w:val="3"/>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45" w:type="pct"/>
            <w:gridSpan w:val="2"/>
          </w:tcPr>
          <w:p>
            <w:pPr>
              <w:widowControl w:val="0"/>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07" w:type="pct"/>
            <w:gridSpan w:val="3"/>
          </w:tcPr>
          <w:p>
            <w:pPr>
              <w:widowControl w:val="0"/>
              <w:rPr>
                <w:rFonts w:hint="eastAsia"/>
                <w:sz w:val="21"/>
                <w:szCs w:val="21"/>
                <w:vertAlign w:val="baseline"/>
              </w:rPr>
            </w:pPr>
          </w:p>
        </w:tc>
        <w:tc>
          <w:tcPr>
            <w:tcW w:w="621" w:type="pct"/>
            <w:gridSpan w:val="3"/>
          </w:tcPr>
          <w:p>
            <w:pPr>
              <w:widowControl w:val="0"/>
              <w:rPr>
                <w:rFonts w:hint="eastAsia"/>
                <w:sz w:val="21"/>
                <w:szCs w:val="21"/>
                <w:vertAlign w:val="baseline"/>
              </w:rPr>
            </w:pPr>
          </w:p>
        </w:tc>
        <w:tc>
          <w:tcPr>
            <w:tcW w:w="627" w:type="pct"/>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28" w:type="pct"/>
            <w:gridSpan w:val="3"/>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45" w:type="pct"/>
            <w:gridSpan w:val="2"/>
          </w:tcPr>
          <w:p>
            <w:pPr>
              <w:widowControl w:val="0"/>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5000" w:type="pct"/>
            <w:gridSpan w:val="21"/>
            <w:vAlign w:val="center"/>
          </w:tcPr>
          <w:p>
            <w:pPr>
              <w:widowControl w:val="0"/>
              <w:jc w:val="center"/>
              <w:rPr>
                <w:rFonts w:hint="eastAsia" w:eastAsiaTheme="minorEastAsia"/>
                <w:sz w:val="21"/>
                <w:szCs w:val="21"/>
                <w:vertAlign w:val="baseline"/>
                <w:lang w:eastAsia="zh-CN"/>
              </w:rPr>
            </w:pPr>
            <w:r>
              <w:rPr>
                <w:rFonts w:hint="eastAsia" w:ascii="黑体" w:hAnsi="黑体" w:eastAsia="黑体" w:cs="黑体"/>
                <w:sz w:val="28"/>
                <w:szCs w:val="28"/>
                <w:vertAlign w:val="baseline"/>
                <w:lang w:eastAsia="zh-CN"/>
              </w:rPr>
              <w:t>合格等次名单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07" w:type="pct"/>
            <w:gridSpan w:val="3"/>
          </w:tcPr>
          <w:p>
            <w:pPr>
              <w:widowControl w:val="0"/>
              <w:rPr>
                <w:rFonts w:hint="eastAsia"/>
                <w:sz w:val="21"/>
                <w:szCs w:val="21"/>
                <w:vertAlign w:val="baseline"/>
              </w:rPr>
            </w:pPr>
          </w:p>
        </w:tc>
        <w:tc>
          <w:tcPr>
            <w:tcW w:w="621" w:type="pct"/>
            <w:gridSpan w:val="3"/>
          </w:tcPr>
          <w:p>
            <w:pPr>
              <w:widowControl w:val="0"/>
              <w:jc w:val="both"/>
              <w:rPr>
                <w:rFonts w:hint="eastAsia"/>
                <w:sz w:val="21"/>
                <w:szCs w:val="21"/>
                <w:vertAlign w:val="baseline"/>
              </w:rPr>
            </w:pPr>
          </w:p>
        </w:tc>
        <w:tc>
          <w:tcPr>
            <w:tcW w:w="628" w:type="pct"/>
            <w:gridSpan w:val="2"/>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28" w:type="pct"/>
            <w:gridSpan w:val="3"/>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44" w:type="pct"/>
          </w:tcPr>
          <w:p>
            <w:pPr>
              <w:widowControl w:val="0"/>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07" w:type="pct"/>
            <w:gridSpan w:val="3"/>
          </w:tcPr>
          <w:p>
            <w:pPr>
              <w:widowControl w:val="0"/>
              <w:rPr>
                <w:rFonts w:hint="eastAsia"/>
                <w:sz w:val="21"/>
                <w:szCs w:val="21"/>
                <w:vertAlign w:val="baseline"/>
              </w:rPr>
            </w:pPr>
          </w:p>
        </w:tc>
        <w:tc>
          <w:tcPr>
            <w:tcW w:w="621" w:type="pct"/>
            <w:gridSpan w:val="3"/>
          </w:tcPr>
          <w:p>
            <w:pPr>
              <w:widowControl w:val="0"/>
              <w:rPr>
                <w:rFonts w:hint="eastAsia"/>
                <w:sz w:val="21"/>
                <w:szCs w:val="21"/>
                <w:vertAlign w:val="baseline"/>
              </w:rPr>
            </w:pPr>
          </w:p>
        </w:tc>
        <w:tc>
          <w:tcPr>
            <w:tcW w:w="628" w:type="pct"/>
            <w:gridSpan w:val="2"/>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28" w:type="pct"/>
            <w:gridSpan w:val="3"/>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44" w:type="pct"/>
          </w:tcPr>
          <w:p>
            <w:pPr>
              <w:widowControl w:val="0"/>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07" w:type="pct"/>
            <w:gridSpan w:val="3"/>
          </w:tcPr>
          <w:p>
            <w:pPr>
              <w:widowControl w:val="0"/>
              <w:rPr>
                <w:rFonts w:hint="eastAsia"/>
                <w:sz w:val="21"/>
                <w:szCs w:val="21"/>
                <w:vertAlign w:val="baseline"/>
              </w:rPr>
            </w:pPr>
          </w:p>
        </w:tc>
        <w:tc>
          <w:tcPr>
            <w:tcW w:w="621" w:type="pct"/>
            <w:gridSpan w:val="3"/>
          </w:tcPr>
          <w:p>
            <w:pPr>
              <w:widowControl w:val="0"/>
              <w:rPr>
                <w:rFonts w:hint="eastAsia"/>
                <w:sz w:val="21"/>
                <w:szCs w:val="21"/>
                <w:vertAlign w:val="baseline"/>
              </w:rPr>
            </w:pPr>
          </w:p>
        </w:tc>
        <w:tc>
          <w:tcPr>
            <w:tcW w:w="628" w:type="pct"/>
            <w:gridSpan w:val="2"/>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28" w:type="pct"/>
            <w:gridSpan w:val="3"/>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44" w:type="pct"/>
          </w:tcPr>
          <w:p>
            <w:pPr>
              <w:widowControl w:val="0"/>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07" w:type="pct"/>
            <w:gridSpan w:val="3"/>
          </w:tcPr>
          <w:p>
            <w:pPr>
              <w:widowControl w:val="0"/>
              <w:rPr>
                <w:rFonts w:hint="eastAsia"/>
                <w:sz w:val="21"/>
                <w:szCs w:val="21"/>
                <w:vertAlign w:val="baseline"/>
              </w:rPr>
            </w:pPr>
          </w:p>
        </w:tc>
        <w:tc>
          <w:tcPr>
            <w:tcW w:w="621" w:type="pct"/>
            <w:gridSpan w:val="3"/>
          </w:tcPr>
          <w:p>
            <w:pPr>
              <w:widowControl w:val="0"/>
              <w:rPr>
                <w:rFonts w:hint="eastAsia"/>
                <w:sz w:val="21"/>
                <w:szCs w:val="21"/>
                <w:vertAlign w:val="baseline"/>
              </w:rPr>
            </w:pPr>
          </w:p>
        </w:tc>
        <w:tc>
          <w:tcPr>
            <w:tcW w:w="628" w:type="pct"/>
            <w:gridSpan w:val="2"/>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28" w:type="pct"/>
            <w:gridSpan w:val="3"/>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44" w:type="pct"/>
          </w:tcPr>
          <w:p>
            <w:pPr>
              <w:widowControl w:val="0"/>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07" w:type="pct"/>
            <w:gridSpan w:val="3"/>
          </w:tcPr>
          <w:p>
            <w:pPr>
              <w:widowControl w:val="0"/>
              <w:rPr>
                <w:rFonts w:hint="eastAsia"/>
                <w:sz w:val="21"/>
                <w:szCs w:val="21"/>
                <w:vertAlign w:val="baseline"/>
              </w:rPr>
            </w:pPr>
          </w:p>
        </w:tc>
        <w:tc>
          <w:tcPr>
            <w:tcW w:w="621" w:type="pct"/>
            <w:gridSpan w:val="3"/>
          </w:tcPr>
          <w:p>
            <w:pPr>
              <w:widowControl w:val="0"/>
              <w:rPr>
                <w:rFonts w:hint="eastAsia"/>
                <w:sz w:val="21"/>
                <w:szCs w:val="21"/>
                <w:vertAlign w:val="baseline"/>
              </w:rPr>
            </w:pPr>
          </w:p>
        </w:tc>
        <w:tc>
          <w:tcPr>
            <w:tcW w:w="628" w:type="pct"/>
            <w:gridSpan w:val="2"/>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28" w:type="pct"/>
            <w:gridSpan w:val="3"/>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44" w:type="pct"/>
          </w:tcPr>
          <w:p>
            <w:pPr>
              <w:widowControl w:val="0"/>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5000" w:type="pct"/>
            <w:gridSpan w:val="21"/>
            <w:vAlign w:val="center"/>
          </w:tcPr>
          <w:p>
            <w:pPr>
              <w:widowControl w:val="0"/>
              <w:jc w:val="center"/>
              <w:rPr>
                <w:rFonts w:hint="eastAsia" w:eastAsiaTheme="minorEastAsia"/>
                <w:sz w:val="21"/>
                <w:szCs w:val="21"/>
                <w:vertAlign w:val="baseline"/>
                <w:lang w:eastAsia="zh-CN"/>
              </w:rPr>
            </w:pPr>
            <w:r>
              <w:rPr>
                <w:rFonts w:hint="eastAsia" w:ascii="黑体" w:hAnsi="黑体" w:eastAsia="黑体" w:cs="黑体"/>
                <w:sz w:val="28"/>
                <w:szCs w:val="28"/>
                <w:vertAlign w:val="baseline"/>
                <w:lang w:eastAsia="zh-CN"/>
              </w:rPr>
              <w:t>其他等次名单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856" w:type="pct"/>
            <w:gridSpan w:val="7"/>
            <w:vAlign w:val="center"/>
          </w:tcPr>
          <w:p>
            <w:pPr>
              <w:widowControl w:val="0"/>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eastAsia="zh-CN"/>
              </w:rPr>
              <w:t>基本合格</w:t>
            </w:r>
          </w:p>
        </w:tc>
        <w:tc>
          <w:tcPr>
            <w:tcW w:w="1818" w:type="pct"/>
            <w:gridSpan w:val="8"/>
            <w:vAlign w:val="center"/>
          </w:tcPr>
          <w:p>
            <w:pPr>
              <w:widowControl w:val="0"/>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eastAsia="zh-CN"/>
              </w:rPr>
              <w:t>不合格</w:t>
            </w:r>
          </w:p>
        </w:tc>
        <w:tc>
          <w:tcPr>
            <w:tcW w:w="1325" w:type="pct"/>
            <w:gridSpan w:val="6"/>
            <w:vAlign w:val="center"/>
          </w:tcPr>
          <w:p>
            <w:pPr>
              <w:widowControl w:val="0"/>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eastAsia="zh-CN"/>
              </w:rPr>
              <w:t>未考核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594" w:type="pct"/>
            <w:gridSpan w:val="2"/>
          </w:tcPr>
          <w:p>
            <w:pPr>
              <w:widowControl w:val="0"/>
              <w:jc w:val="center"/>
              <w:rPr>
                <w:rFonts w:hint="eastAsia" w:eastAsiaTheme="minorEastAsia"/>
                <w:sz w:val="21"/>
                <w:szCs w:val="21"/>
                <w:vertAlign w:val="baseline"/>
                <w:lang w:eastAsia="zh-CN"/>
              </w:rPr>
            </w:pPr>
          </w:p>
        </w:tc>
        <w:tc>
          <w:tcPr>
            <w:tcW w:w="606" w:type="pct"/>
            <w:gridSpan w:val="3"/>
          </w:tcPr>
          <w:p>
            <w:pPr>
              <w:widowControl w:val="0"/>
              <w:rPr>
                <w:rFonts w:hint="eastAsia"/>
                <w:sz w:val="21"/>
                <w:szCs w:val="21"/>
                <w:vertAlign w:val="baseline"/>
              </w:rPr>
            </w:pPr>
          </w:p>
        </w:tc>
        <w:tc>
          <w:tcPr>
            <w:tcW w:w="655" w:type="pct"/>
            <w:gridSpan w:val="2"/>
          </w:tcPr>
          <w:p>
            <w:pPr>
              <w:widowControl w:val="0"/>
              <w:rPr>
                <w:rFonts w:hint="eastAsia"/>
                <w:sz w:val="21"/>
                <w:szCs w:val="21"/>
                <w:vertAlign w:val="baseline"/>
              </w:rPr>
            </w:pPr>
          </w:p>
        </w:tc>
        <w:tc>
          <w:tcPr>
            <w:tcW w:w="586" w:type="pct"/>
            <w:gridSpan w:val="2"/>
          </w:tcPr>
          <w:p>
            <w:pPr>
              <w:widowControl w:val="0"/>
              <w:rPr>
                <w:rFonts w:hint="eastAsia"/>
                <w:sz w:val="21"/>
                <w:szCs w:val="21"/>
                <w:vertAlign w:val="baseline"/>
              </w:rPr>
            </w:pPr>
          </w:p>
        </w:tc>
        <w:tc>
          <w:tcPr>
            <w:tcW w:w="613" w:type="pct"/>
            <w:gridSpan w:val="3"/>
          </w:tcPr>
          <w:p>
            <w:pPr>
              <w:widowControl w:val="0"/>
              <w:rPr>
                <w:rFonts w:hint="eastAsia"/>
                <w:sz w:val="21"/>
                <w:szCs w:val="21"/>
                <w:vertAlign w:val="baseline"/>
              </w:rPr>
            </w:pPr>
          </w:p>
        </w:tc>
        <w:tc>
          <w:tcPr>
            <w:tcW w:w="618" w:type="pct"/>
            <w:gridSpan w:val="3"/>
          </w:tcPr>
          <w:p>
            <w:pPr>
              <w:widowControl w:val="0"/>
              <w:rPr>
                <w:rFonts w:hint="eastAsia"/>
                <w:sz w:val="21"/>
                <w:szCs w:val="21"/>
                <w:vertAlign w:val="baseline"/>
              </w:rPr>
            </w:pPr>
          </w:p>
        </w:tc>
        <w:tc>
          <w:tcPr>
            <w:tcW w:w="616" w:type="pct"/>
            <w:gridSpan w:val="3"/>
          </w:tcPr>
          <w:p>
            <w:pPr>
              <w:widowControl w:val="0"/>
              <w:rPr>
                <w:rFonts w:hint="eastAsia"/>
                <w:sz w:val="21"/>
                <w:szCs w:val="21"/>
                <w:vertAlign w:val="baseline"/>
              </w:rPr>
            </w:pPr>
          </w:p>
        </w:tc>
        <w:tc>
          <w:tcPr>
            <w:tcW w:w="709" w:type="pct"/>
            <w:gridSpan w:val="3"/>
          </w:tcPr>
          <w:p>
            <w:pPr>
              <w:widowControl w:val="0"/>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5000" w:type="pct"/>
            <w:gridSpan w:val="21"/>
            <w:vAlign w:val="center"/>
          </w:tcPr>
          <w:p>
            <w:pPr>
              <w:widowControl w:val="0"/>
              <w:tabs>
                <w:tab w:val="left" w:pos="3418"/>
              </w:tabs>
              <w:jc w:val="center"/>
              <w:rPr>
                <w:rFonts w:hint="eastAsia" w:eastAsiaTheme="minorEastAsia"/>
                <w:sz w:val="21"/>
                <w:szCs w:val="21"/>
                <w:vertAlign w:val="baseline"/>
                <w:lang w:eastAsia="zh-CN"/>
              </w:rPr>
            </w:pPr>
            <w:r>
              <w:rPr>
                <w:rFonts w:hint="eastAsia" w:ascii="黑体" w:hAnsi="黑体" w:eastAsia="黑体" w:cs="黑体"/>
                <w:sz w:val="28"/>
                <w:szCs w:val="28"/>
                <w:vertAlign w:val="baseline"/>
                <w:lang w:eastAsia="zh-CN"/>
              </w:rPr>
              <w:t>主管领导意见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6" w:hRule="atLeast"/>
          <w:jc w:val="center"/>
        </w:trPr>
        <w:tc>
          <w:tcPr>
            <w:tcW w:w="5000" w:type="pct"/>
            <w:gridSpan w:val="21"/>
          </w:tcPr>
          <w:p>
            <w:pPr>
              <w:widowControl w:val="0"/>
              <w:rPr>
                <w:rFonts w:hint="eastAsia" w:ascii="仿宋" w:hAnsi="仿宋" w:eastAsia="仿宋" w:cs="仿宋"/>
                <w:sz w:val="24"/>
                <w:szCs w:val="24"/>
                <w:vertAlign w:val="baseline"/>
              </w:rPr>
            </w:pPr>
          </w:p>
          <w:p>
            <w:pPr>
              <w:widowControl w:val="0"/>
              <w:rPr>
                <w:rFonts w:hint="eastAsia" w:ascii="仿宋" w:hAnsi="仿宋" w:eastAsia="仿宋" w:cs="仿宋"/>
                <w:sz w:val="24"/>
                <w:szCs w:val="24"/>
                <w:vertAlign w:val="baseline"/>
              </w:rPr>
            </w:pPr>
          </w:p>
          <w:p>
            <w:pPr>
              <w:widowControl w:val="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p>
            <w:pPr>
              <w:widowControl w:val="0"/>
              <w:jc w:val="center"/>
              <w:rPr>
                <w:rFonts w:hint="eastAsia" w:ascii="仿宋" w:hAnsi="仿宋" w:eastAsia="仿宋" w:cs="仿宋"/>
                <w:sz w:val="24"/>
                <w:szCs w:val="24"/>
                <w:vertAlign w:val="baseline"/>
                <w:lang w:val="en-US" w:eastAsia="zh-CN"/>
              </w:rPr>
            </w:pPr>
          </w:p>
          <w:p>
            <w:pPr>
              <w:widowControl w:val="0"/>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p>
            <w:pPr>
              <w:widowControl w:val="0"/>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p>
            <w:pPr>
              <w:widowControl w:val="0"/>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 xml:space="preserve">                                         </w:t>
            </w:r>
            <w:r>
              <w:rPr>
                <w:rFonts w:hint="eastAsia" w:ascii="仿宋" w:hAnsi="仿宋" w:eastAsia="仿宋" w:cs="仿宋"/>
                <w:sz w:val="24"/>
                <w:szCs w:val="24"/>
                <w:vertAlign w:val="baseline"/>
                <w:lang w:eastAsia="zh-CN"/>
              </w:rPr>
              <w:t>签名：</w:t>
            </w:r>
          </w:p>
          <w:p>
            <w:pPr>
              <w:widowControl w:val="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42" w:type="pct"/>
            <w:vAlign w:val="center"/>
          </w:tcPr>
          <w:p>
            <w:pPr>
              <w:widowControl w:val="0"/>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备注</w:t>
            </w:r>
          </w:p>
        </w:tc>
        <w:tc>
          <w:tcPr>
            <w:tcW w:w="4557" w:type="pct"/>
            <w:gridSpan w:val="20"/>
            <w:vAlign w:val="center"/>
          </w:tcPr>
          <w:p>
            <w:pPr>
              <w:widowControl w:val="0"/>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此表请于</w:t>
            </w:r>
            <w:r>
              <w:rPr>
                <w:rFonts w:hint="eastAsia" w:ascii="仿宋" w:hAnsi="仿宋" w:eastAsia="仿宋" w:cs="仿宋"/>
                <w:sz w:val="24"/>
                <w:szCs w:val="24"/>
                <w:vertAlign w:val="baseline"/>
                <w:lang w:val="en-US" w:eastAsia="zh-CN"/>
              </w:rPr>
              <w:t>2020年3月25号（周三）11:00之前报送人事处。</w:t>
            </w:r>
          </w:p>
        </w:tc>
      </w:tr>
    </w:tbl>
    <w:p>
      <w:pPr>
        <w:keepNext w:val="0"/>
        <w:keepLines w:val="0"/>
        <w:pageBreakBefore w:val="0"/>
        <w:widowControl w:val="0"/>
        <w:kinsoku/>
        <w:wordWrap/>
        <w:overflowPunct/>
        <w:topLinePunct w:val="0"/>
        <w:autoSpaceDE/>
        <w:autoSpaceDN/>
        <w:bidi w:val="0"/>
        <w:adjustRightInd/>
        <w:snapToGrid/>
        <w:spacing w:line="15" w:lineRule="auto"/>
        <w:textAlignment w:val="auto"/>
        <w:rPr>
          <w:rFonts w:hint="eastAsia" w:ascii="仿宋" w:hAnsi="仿宋" w:eastAsia="仿宋" w:cs="仿宋"/>
        </w:rPr>
      </w:pPr>
      <w:r>
        <w:rPr>
          <w:rFonts w:hint="eastAsia" w:ascii="仿宋" w:hAnsi="仿宋" w:eastAsia="仿宋" w:cs="仿宋"/>
          <w:sz w:val="24"/>
          <w:szCs w:val="24"/>
        </w:rPr>
        <w:t>部门名称</w:t>
      </w:r>
      <w:r>
        <w:rPr>
          <w:rFonts w:hint="eastAsia" w:ascii="仿宋" w:hAnsi="仿宋" w:eastAsia="仿宋" w:cs="仿宋"/>
          <w:sz w:val="24"/>
          <w:szCs w:val="24"/>
          <w:lang w:eastAsia="zh-CN"/>
        </w:rPr>
        <w:t>（盖章）：</w:t>
      </w:r>
      <w:r>
        <w:rPr>
          <w:rFonts w:hint="eastAsia" w:ascii="仿宋" w:hAnsi="仿宋" w:eastAsia="仿宋" w:cs="仿宋"/>
          <w:sz w:val="24"/>
          <w:szCs w:val="24"/>
          <w:lang w:val="en-US" w:eastAsia="zh-CN"/>
        </w:rPr>
        <w:t xml:space="preserve"> </w:t>
      </w:r>
      <w:r>
        <w:rPr>
          <w:rFonts w:hint="eastAsia" w:ascii="仿宋" w:hAnsi="仿宋" w:eastAsia="仿宋" w:cs="仿宋"/>
          <w:lang w:val="en-US" w:eastAsia="zh-CN"/>
        </w:rPr>
        <w:t xml:space="preserve">                                        </w:t>
      </w:r>
      <w:r>
        <w:rPr>
          <w:rFonts w:hint="eastAsia" w:ascii="仿宋" w:hAnsi="仿宋" w:eastAsia="仿宋" w:cs="仿宋"/>
          <w:sz w:val="24"/>
          <w:szCs w:val="24"/>
          <w:lang w:val="en-US" w:eastAsia="zh-CN"/>
        </w:rPr>
        <w:t>年    月    日</w:t>
      </w:r>
    </w:p>
    <w:p>
      <w:pPr>
        <w:bidi w:val="0"/>
        <w:jc w:val="left"/>
        <w:rPr>
          <w:rFonts w:hint="eastAsia"/>
          <w:sz w:val="28"/>
          <w:szCs w:val="28"/>
        </w:rPr>
      </w:pPr>
      <w:r>
        <w:rPr>
          <w:rFonts w:hint="eastAsia" w:ascii="仿宋" w:hAnsi="仿宋" w:eastAsia="仿宋" w:cs="仿宋"/>
          <w:sz w:val="28"/>
          <w:szCs w:val="28"/>
          <w:lang w:val="en-US" w:eastAsia="zh-CN"/>
        </w:rPr>
        <w:t>附件七：</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rPr>
        <w:t>2019年</w:t>
      </w:r>
      <w:r>
        <w:rPr>
          <w:rFonts w:hint="eastAsia" w:ascii="黑体" w:hAnsi="黑体" w:eastAsia="黑体" w:cs="黑体"/>
          <w:sz w:val="32"/>
          <w:szCs w:val="32"/>
          <w:lang w:eastAsia="zh-CN"/>
        </w:rPr>
        <w:t>度</w:t>
      </w:r>
      <w:r>
        <w:rPr>
          <w:rFonts w:hint="eastAsia" w:ascii="黑体" w:hAnsi="黑体" w:eastAsia="黑体" w:cs="黑体"/>
          <w:sz w:val="32"/>
          <w:szCs w:val="32"/>
        </w:rPr>
        <w:t>考核结果</w:t>
      </w:r>
      <w:r>
        <w:rPr>
          <w:rFonts w:hint="eastAsia" w:ascii="黑体" w:hAnsi="黑体" w:eastAsia="黑体" w:cs="黑体"/>
          <w:sz w:val="32"/>
          <w:szCs w:val="32"/>
          <w:lang w:eastAsia="zh-CN"/>
        </w:rPr>
        <w:t>统计</w:t>
      </w:r>
      <w:r>
        <w:rPr>
          <w:rFonts w:hint="eastAsia" w:ascii="黑体" w:hAnsi="黑体" w:eastAsia="黑体" w:cs="黑体"/>
          <w:sz w:val="32"/>
          <w:szCs w:val="32"/>
        </w:rPr>
        <w:t>表</w:t>
      </w:r>
      <w:r>
        <w:rPr>
          <w:rFonts w:hint="eastAsia" w:ascii="黑体" w:hAnsi="黑体" w:eastAsia="黑体" w:cs="黑体"/>
          <w:sz w:val="32"/>
          <w:szCs w:val="32"/>
          <w:lang w:eastAsia="zh-CN"/>
        </w:rPr>
        <w:t>（签约）</w:t>
      </w:r>
    </w:p>
    <w:tbl>
      <w:tblPr>
        <w:tblStyle w:val="6"/>
        <w:tblpPr w:leftFromText="180" w:rightFromText="180" w:vertAnchor="text" w:horzAnchor="page" w:tblpXSpec="center" w:tblpY="324"/>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259"/>
        <w:gridCol w:w="22"/>
        <w:gridCol w:w="943"/>
        <w:gridCol w:w="68"/>
        <w:gridCol w:w="48"/>
        <w:gridCol w:w="1071"/>
        <w:gridCol w:w="2"/>
        <w:gridCol w:w="998"/>
        <w:gridCol w:w="63"/>
        <w:gridCol w:w="2"/>
        <w:gridCol w:w="981"/>
        <w:gridCol w:w="80"/>
        <w:gridCol w:w="2"/>
        <w:gridCol w:w="974"/>
        <w:gridCol w:w="97"/>
        <w:gridCol w:w="2"/>
        <w:gridCol w:w="952"/>
        <w:gridCol w:w="109"/>
        <w:gridCol w:w="2"/>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5000" w:type="pct"/>
            <w:gridSpan w:val="21"/>
            <w:vAlign w:val="center"/>
          </w:tcPr>
          <w:p>
            <w:pPr>
              <w:widowControl w:val="0"/>
              <w:jc w:val="center"/>
              <w:rPr>
                <w:rFonts w:hint="eastAsia" w:eastAsiaTheme="minorEastAsia"/>
                <w:sz w:val="21"/>
                <w:szCs w:val="21"/>
                <w:vertAlign w:val="baseline"/>
                <w:lang w:eastAsia="zh-CN"/>
              </w:rPr>
            </w:pPr>
            <w:r>
              <w:rPr>
                <w:rFonts w:hint="eastAsia" w:ascii="黑体" w:hAnsi="黑体" w:eastAsia="黑体" w:cs="黑体"/>
                <w:sz w:val="28"/>
                <w:szCs w:val="28"/>
                <w:vertAlign w:val="baseline"/>
                <w:lang w:eastAsia="zh-CN"/>
              </w:rPr>
              <w:t>基</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本</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情</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lang w:eastAsia="zh-CN"/>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442" w:type="pct"/>
            <w:vAlign w:val="center"/>
          </w:tcPr>
          <w:p>
            <w:pPr>
              <w:widowControl w:val="0"/>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实有</w:t>
            </w:r>
          </w:p>
          <w:p>
            <w:pPr>
              <w:widowControl w:val="0"/>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eastAsia="zh-CN"/>
              </w:rPr>
              <w:t>人数</w:t>
            </w:r>
          </w:p>
        </w:tc>
        <w:tc>
          <w:tcPr>
            <w:tcW w:w="718" w:type="pct"/>
            <w:gridSpan w:val="3"/>
            <w:vAlign w:val="center"/>
          </w:tcPr>
          <w:p>
            <w:pPr>
              <w:widowControl w:val="0"/>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参加</w:t>
            </w:r>
          </w:p>
          <w:p>
            <w:pPr>
              <w:widowControl w:val="0"/>
              <w:jc w:val="both"/>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eastAsia="zh-CN"/>
              </w:rPr>
              <w:t>考核人数</w:t>
            </w:r>
          </w:p>
        </w:tc>
        <w:tc>
          <w:tcPr>
            <w:tcW w:w="695" w:type="pct"/>
            <w:gridSpan w:val="3"/>
            <w:vAlign w:val="center"/>
          </w:tcPr>
          <w:p>
            <w:pPr>
              <w:widowControl w:val="0"/>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未参加</w:t>
            </w:r>
          </w:p>
          <w:p>
            <w:pPr>
              <w:widowControl w:val="0"/>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eastAsia="zh-CN"/>
              </w:rPr>
              <w:t>考核人数</w:t>
            </w:r>
          </w:p>
        </w:tc>
        <w:tc>
          <w:tcPr>
            <w:tcW w:w="586" w:type="pct"/>
            <w:gridSpan w:val="2"/>
            <w:vAlign w:val="center"/>
          </w:tcPr>
          <w:p>
            <w:pPr>
              <w:widowControl w:val="0"/>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eastAsia="zh-CN"/>
              </w:rPr>
              <w:t>高级职称人数</w:t>
            </w:r>
          </w:p>
        </w:tc>
        <w:tc>
          <w:tcPr>
            <w:tcW w:w="613" w:type="pct"/>
            <w:gridSpan w:val="3"/>
            <w:vAlign w:val="center"/>
          </w:tcPr>
          <w:p>
            <w:pPr>
              <w:widowControl w:val="0"/>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eastAsia="zh-CN"/>
              </w:rPr>
              <w:t>中级职称人数</w:t>
            </w:r>
          </w:p>
        </w:tc>
        <w:tc>
          <w:tcPr>
            <w:tcW w:w="618" w:type="pct"/>
            <w:gridSpan w:val="3"/>
            <w:vAlign w:val="center"/>
          </w:tcPr>
          <w:p>
            <w:pPr>
              <w:widowControl w:val="0"/>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eastAsia="zh-CN"/>
              </w:rPr>
              <w:t>初级职称人数</w:t>
            </w:r>
          </w:p>
        </w:tc>
        <w:tc>
          <w:tcPr>
            <w:tcW w:w="616" w:type="pct"/>
            <w:gridSpan w:val="3"/>
            <w:vAlign w:val="center"/>
          </w:tcPr>
          <w:p>
            <w:pPr>
              <w:widowControl w:val="0"/>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无职称</w:t>
            </w:r>
          </w:p>
          <w:p>
            <w:pPr>
              <w:widowControl w:val="0"/>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eastAsia="zh-CN"/>
              </w:rPr>
              <w:t>人数</w:t>
            </w:r>
          </w:p>
        </w:tc>
        <w:tc>
          <w:tcPr>
            <w:tcW w:w="709" w:type="pct"/>
            <w:gridSpan w:val="3"/>
            <w:vAlign w:val="center"/>
          </w:tcPr>
          <w:p>
            <w:pPr>
              <w:widowControl w:val="0"/>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工勤</w:t>
            </w:r>
          </w:p>
          <w:p>
            <w:pPr>
              <w:widowControl w:val="0"/>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eastAsia="zh-CN"/>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42" w:type="pct"/>
          </w:tcPr>
          <w:p>
            <w:pPr>
              <w:widowControl w:val="0"/>
              <w:rPr>
                <w:rFonts w:hint="eastAsia"/>
                <w:sz w:val="21"/>
                <w:szCs w:val="21"/>
                <w:vertAlign w:val="baseline"/>
              </w:rPr>
            </w:pPr>
          </w:p>
        </w:tc>
        <w:tc>
          <w:tcPr>
            <w:tcW w:w="718" w:type="pct"/>
            <w:gridSpan w:val="3"/>
          </w:tcPr>
          <w:p>
            <w:pPr>
              <w:widowControl w:val="0"/>
              <w:rPr>
                <w:rFonts w:hint="eastAsia"/>
                <w:sz w:val="21"/>
                <w:szCs w:val="21"/>
                <w:vertAlign w:val="baseline"/>
              </w:rPr>
            </w:pPr>
          </w:p>
        </w:tc>
        <w:tc>
          <w:tcPr>
            <w:tcW w:w="695" w:type="pct"/>
            <w:gridSpan w:val="3"/>
          </w:tcPr>
          <w:p>
            <w:pPr>
              <w:widowControl w:val="0"/>
              <w:rPr>
                <w:rFonts w:hint="eastAsia"/>
                <w:sz w:val="21"/>
                <w:szCs w:val="21"/>
                <w:vertAlign w:val="baseline"/>
              </w:rPr>
            </w:pPr>
          </w:p>
        </w:tc>
        <w:tc>
          <w:tcPr>
            <w:tcW w:w="586" w:type="pct"/>
            <w:gridSpan w:val="2"/>
          </w:tcPr>
          <w:p>
            <w:pPr>
              <w:widowControl w:val="0"/>
              <w:rPr>
                <w:rFonts w:hint="eastAsia"/>
                <w:sz w:val="21"/>
                <w:szCs w:val="21"/>
                <w:vertAlign w:val="baseline"/>
              </w:rPr>
            </w:pPr>
          </w:p>
        </w:tc>
        <w:tc>
          <w:tcPr>
            <w:tcW w:w="613" w:type="pct"/>
            <w:gridSpan w:val="3"/>
          </w:tcPr>
          <w:p>
            <w:pPr>
              <w:widowControl w:val="0"/>
              <w:rPr>
                <w:rFonts w:hint="eastAsia"/>
                <w:sz w:val="21"/>
                <w:szCs w:val="21"/>
                <w:vertAlign w:val="baseline"/>
              </w:rPr>
            </w:pPr>
          </w:p>
        </w:tc>
        <w:tc>
          <w:tcPr>
            <w:tcW w:w="618" w:type="pct"/>
            <w:gridSpan w:val="3"/>
          </w:tcPr>
          <w:p>
            <w:pPr>
              <w:widowControl w:val="0"/>
              <w:rPr>
                <w:rFonts w:hint="eastAsia"/>
                <w:sz w:val="21"/>
                <w:szCs w:val="21"/>
                <w:vertAlign w:val="baseline"/>
              </w:rPr>
            </w:pPr>
          </w:p>
        </w:tc>
        <w:tc>
          <w:tcPr>
            <w:tcW w:w="616" w:type="pct"/>
            <w:gridSpan w:val="3"/>
          </w:tcPr>
          <w:p>
            <w:pPr>
              <w:widowControl w:val="0"/>
              <w:rPr>
                <w:rFonts w:hint="eastAsia"/>
                <w:sz w:val="21"/>
                <w:szCs w:val="21"/>
                <w:vertAlign w:val="baseline"/>
              </w:rPr>
            </w:pPr>
          </w:p>
        </w:tc>
        <w:tc>
          <w:tcPr>
            <w:tcW w:w="709" w:type="pct"/>
            <w:gridSpan w:val="3"/>
          </w:tcPr>
          <w:p>
            <w:pPr>
              <w:widowControl w:val="0"/>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000" w:type="pct"/>
            <w:gridSpan w:val="21"/>
            <w:vAlign w:val="center"/>
          </w:tcPr>
          <w:p>
            <w:pPr>
              <w:widowControl w:val="0"/>
              <w:jc w:val="center"/>
              <w:rPr>
                <w:rFonts w:hint="eastAsia" w:eastAsiaTheme="minorEastAsia"/>
                <w:sz w:val="21"/>
                <w:szCs w:val="21"/>
                <w:vertAlign w:val="baseline"/>
                <w:lang w:eastAsia="zh-CN"/>
              </w:rPr>
            </w:pPr>
            <w:r>
              <w:rPr>
                <w:rFonts w:hint="eastAsia" w:ascii="黑体" w:hAnsi="黑体" w:eastAsia="黑体" w:cs="黑体"/>
                <w:sz w:val="28"/>
                <w:szCs w:val="28"/>
                <w:vertAlign w:val="baseline"/>
                <w:lang w:eastAsia="zh-CN"/>
              </w:rPr>
              <w:t>优秀等次推荐名单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07" w:type="pct"/>
            <w:gridSpan w:val="3"/>
          </w:tcPr>
          <w:p>
            <w:pPr>
              <w:widowControl w:val="0"/>
              <w:rPr>
                <w:rFonts w:hint="eastAsia"/>
                <w:sz w:val="21"/>
                <w:szCs w:val="21"/>
                <w:vertAlign w:val="baseline"/>
              </w:rPr>
            </w:pPr>
          </w:p>
        </w:tc>
        <w:tc>
          <w:tcPr>
            <w:tcW w:w="621" w:type="pct"/>
            <w:gridSpan w:val="3"/>
          </w:tcPr>
          <w:p>
            <w:pPr>
              <w:widowControl w:val="0"/>
              <w:rPr>
                <w:rFonts w:hint="eastAsia"/>
                <w:sz w:val="21"/>
                <w:szCs w:val="21"/>
                <w:vertAlign w:val="baseline"/>
              </w:rPr>
            </w:pPr>
          </w:p>
        </w:tc>
        <w:tc>
          <w:tcPr>
            <w:tcW w:w="627" w:type="pct"/>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28" w:type="pct"/>
            <w:gridSpan w:val="3"/>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45" w:type="pct"/>
            <w:gridSpan w:val="2"/>
          </w:tcPr>
          <w:p>
            <w:pPr>
              <w:widowControl w:val="0"/>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07" w:type="pct"/>
            <w:gridSpan w:val="3"/>
          </w:tcPr>
          <w:p>
            <w:pPr>
              <w:widowControl w:val="0"/>
              <w:rPr>
                <w:rFonts w:hint="eastAsia"/>
                <w:sz w:val="21"/>
                <w:szCs w:val="21"/>
                <w:vertAlign w:val="baseline"/>
              </w:rPr>
            </w:pPr>
          </w:p>
        </w:tc>
        <w:tc>
          <w:tcPr>
            <w:tcW w:w="621" w:type="pct"/>
            <w:gridSpan w:val="3"/>
          </w:tcPr>
          <w:p>
            <w:pPr>
              <w:widowControl w:val="0"/>
              <w:rPr>
                <w:rFonts w:hint="eastAsia"/>
                <w:sz w:val="21"/>
                <w:szCs w:val="21"/>
                <w:vertAlign w:val="baseline"/>
              </w:rPr>
            </w:pPr>
          </w:p>
        </w:tc>
        <w:tc>
          <w:tcPr>
            <w:tcW w:w="627" w:type="pct"/>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28" w:type="pct"/>
            <w:gridSpan w:val="3"/>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45" w:type="pct"/>
            <w:gridSpan w:val="2"/>
          </w:tcPr>
          <w:p>
            <w:pPr>
              <w:widowControl w:val="0"/>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5000" w:type="pct"/>
            <w:gridSpan w:val="21"/>
            <w:vAlign w:val="center"/>
          </w:tcPr>
          <w:p>
            <w:pPr>
              <w:widowControl w:val="0"/>
              <w:jc w:val="center"/>
              <w:rPr>
                <w:rFonts w:hint="eastAsia" w:eastAsiaTheme="minorEastAsia"/>
                <w:sz w:val="21"/>
                <w:szCs w:val="21"/>
                <w:vertAlign w:val="baseline"/>
                <w:lang w:eastAsia="zh-CN"/>
              </w:rPr>
            </w:pPr>
            <w:r>
              <w:rPr>
                <w:rFonts w:hint="eastAsia" w:ascii="黑体" w:hAnsi="黑体" w:eastAsia="黑体" w:cs="黑体"/>
                <w:sz w:val="28"/>
                <w:szCs w:val="28"/>
                <w:vertAlign w:val="baseline"/>
                <w:lang w:eastAsia="zh-CN"/>
              </w:rPr>
              <w:t>合格等次名单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07" w:type="pct"/>
            <w:gridSpan w:val="3"/>
          </w:tcPr>
          <w:p>
            <w:pPr>
              <w:widowControl w:val="0"/>
              <w:rPr>
                <w:rFonts w:hint="eastAsia"/>
                <w:sz w:val="21"/>
                <w:szCs w:val="21"/>
                <w:vertAlign w:val="baseline"/>
              </w:rPr>
            </w:pPr>
          </w:p>
        </w:tc>
        <w:tc>
          <w:tcPr>
            <w:tcW w:w="621" w:type="pct"/>
            <w:gridSpan w:val="3"/>
          </w:tcPr>
          <w:p>
            <w:pPr>
              <w:widowControl w:val="0"/>
              <w:jc w:val="both"/>
              <w:rPr>
                <w:rFonts w:hint="eastAsia"/>
                <w:sz w:val="21"/>
                <w:szCs w:val="21"/>
                <w:vertAlign w:val="baseline"/>
              </w:rPr>
            </w:pPr>
          </w:p>
        </w:tc>
        <w:tc>
          <w:tcPr>
            <w:tcW w:w="628" w:type="pct"/>
            <w:gridSpan w:val="2"/>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28" w:type="pct"/>
            <w:gridSpan w:val="3"/>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44" w:type="pct"/>
          </w:tcPr>
          <w:p>
            <w:pPr>
              <w:widowControl w:val="0"/>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07" w:type="pct"/>
            <w:gridSpan w:val="3"/>
          </w:tcPr>
          <w:p>
            <w:pPr>
              <w:widowControl w:val="0"/>
              <w:rPr>
                <w:rFonts w:hint="eastAsia"/>
                <w:sz w:val="21"/>
                <w:szCs w:val="21"/>
                <w:vertAlign w:val="baseline"/>
              </w:rPr>
            </w:pPr>
          </w:p>
        </w:tc>
        <w:tc>
          <w:tcPr>
            <w:tcW w:w="621" w:type="pct"/>
            <w:gridSpan w:val="3"/>
          </w:tcPr>
          <w:p>
            <w:pPr>
              <w:widowControl w:val="0"/>
              <w:rPr>
                <w:rFonts w:hint="eastAsia"/>
                <w:sz w:val="21"/>
                <w:szCs w:val="21"/>
                <w:vertAlign w:val="baseline"/>
              </w:rPr>
            </w:pPr>
          </w:p>
        </w:tc>
        <w:tc>
          <w:tcPr>
            <w:tcW w:w="628" w:type="pct"/>
            <w:gridSpan w:val="2"/>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28" w:type="pct"/>
            <w:gridSpan w:val="3"/>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44" w:type="pct"/>
          </w:tcPr>
          <w:p>
            <w:pPr>
              <w:widowControl w:val="0"/>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07" w:type="pct"/>
            <w:gridSpan w:val="3"/>
          </w:tcPr>
          <w:p>
            <w:pPr>
              <w:widowControl w:val="0"/>
              <w:rPr>
                <w:rFonts w:hint="eastAsia"/>
                <w:sz w:val="21"/>
                <w:szCs w:val="21"/>
                <w:vertAlign w:val="baseline"/>
              </w:rPr>
            </w:pPr>
          </w:p>
        </w:tc>
        <w:tc>
          <w:tcPr>
            <w:tcW w:w="621" w:type="pct"/>
            <w:gridSpan w:val="3"/>
          </w:tcPr>
          <w:p>
            <w:pPr>
              <w:widowControl w:val="0"/>
              <w:rPr>
                <w:rFonts w:hint="eastAsia"/>
                <w:sz w:val="21"/>
                <w:szCs w:val="21"/>
                <w:vertAlign w:val="baseline"/>
              </w:rPr>
            </w:pPr>
          </w:p>
        </w:tc>
        <w:tc>
          <w:tcPr>
            <w:tcW w:w="628" w:type="pct"/>
            <w:gridSpan w:val="2"/>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28" w:type="pct"/>
            <w:gridSpan w:val="3"/>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44" w:type="pct"/>
          </w:tcPr>
          <w:p>
            <w:pPr>
              <w:widowControl w:val="0"/>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07" w:type="pct"/>
            <w:gridSpan w:val="3"/>
          </w:tcPr>
          <w:p>
            <w:pPr>
              <w:widowControl w:val="0"/>
              <w:rPr>
                <w:rFonts w:hint="eastAsia"/>
                <w:sz w:val="21"/>
                <w:szCs w:val="21"/>
                <w:vertAlign w:val="baseline"/>
              </w:rPr>
            </w:pPr>
          </w:p>
        </w:tc>
        <w:tc>
          <w:tcPr>
            <w:tcW w:w="621" w:type="pct"/>
            <w:gridSpan w:val="3"/>
          </w:tcPr>
          <w:p>
            <w:pPr>
              <w:widowControl w:val="0"/>
              <w:rPr>
                <w:rFonts w:hint="eastAsia"/>
                <w:sz w:val="21"/>
                <w:szCs w:val="21"/>
                <w:vertAlign w:val="baseline"/>
              </w:rPr>
            </w:pPr>
          </w:p>
        </w:tc>
        <w:tc>
          <w:tcPr>
            <w:tcW w:w="628" w:type="pct"/>
            <w:gridSpan w:val="2"/>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28" w:type="pct"/>
            <w:gridSpan w:val="3"/>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44" w:type="pct"/>
          </w:tcPr>
          <w:p>
            <w:pPr>
              <w:widowControl w:val="0"/>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07" w:type="pct"/>
            <w:gridSpan w:val="3"/>
          </w:tcPr>
          <w:p>
            <w:pPr>
              <w:widowControl w:val="0"/>
              <w:rPr>
                <w:rFonts w:hint="eastAsia"/>
                <w:sz w:val="21"/>
                <w:szCs w:val="21"/>
                <w:vertAlign w:val="baseline"/>
              </w:rPr>
            </w:pPr>
          </w:p>
        </w:tc>
        <w:tc>
          <w:tcPr>
            <w:tcW w:w="621" w:type="pct"/>
            <w:gridSpan w:val="3"/>
          </w:tcPr>
          <w:p>
            <w:pPr>
              <w:widowControl w:val="0"/>
              <w:rPr>
                <w:rFonts w:hint="eastAsia"/>
                <w:sz w:val="21"/>
                <w:szCs w:val="21"/>
                <w:vertAlign w:val="baseline"/>
              </w:rPr>
            </w:pPr>
          </w:p>
        </w:tc>
        <w:tc>
          <w:tcPr>
            <w:tcW w:w="628" w:type="pct"/>
            <w:gridSpan w:val="2"/>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28" w:type="pct"/>
            <w:gridSpan w:val="3"/>
          </w:tcPr>
          <w:p>
            <w:pPr>
              <w:widowControl w:val="0"/>
              <w:rPr>
                <w:rFonts w:hint="eastAsia"/>
                <w:sz w:val="21"/>
                <w:szCs w:val="21"/>
                <w:vertAlign w:val="baseline"/>
              </w:rPr>
            </w:pPr>
          </w:p>
        </w:tc>
        <w:tc>
          <w:tcPr>
            <w:tcW w:w="623" w:type="pct"/>
            <w:gridSpan w:val="3"/>
          </w:tcPr>
          <w:p>
            <w:pPr>
              <w:widowControl w:val="0"/>
              <w:rPr>
                <w:rFonts w:hint="eastAsia"/>
                <w:sz w:val="21"/>
                <w:szCs w:val="21"/>
                <w:vertAlign w:val="baseline"/>
              </w:rPr>
            </w:pPr>
          </w:p>
        </w:tc>
        <w:tc>
          <w:tcPr>
            <w:tcW w:w="644" w:type="pct"/>
          </w:tcPr>
          <w:p>
            <w:pPr>
              <w:widowControl w:val="0"/>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5000" w:type="pct"/>
            <w:gridSpan w:val="21"/>
            <w:vAlign w:val="center"/>
          </w:tcPr>
          <w:p>
            <w:pPr>
              <w:widowControl w:val="0"/>
              <w:jc w:val="center"/>
              <w:rPr>
                <w:rFonts w:hint="eastAsia" w:eastAsiaTheme="minorEastAsia"/>
                <w:sz w:val="21"/>
                <w:szCs w:val="21"/>
                <w:vertAlign w:val="baseline"/>
                <w:lang w:eastAsia="zh-CN"/>
              </w:rPr>
            </w:pPr>
            <w:r>
              <w:rPr>
                <w:rFonts w:hint="eastAsia" w:ascii="黑体" w:hAnsi="黑体" w:eastAsia="黑体" w:cs="黑体"/>
                <w:sz w:val="28"/>
                <w:szCs w:val="28"/>
                <w:vertAlign w:val="baseline"/>
                <w:lang w:eastAsia="zh-CN"/>
              </w:rPr>
              <w:t>其他等次名单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856" w:type="pct"/>
            <w:gridSpan w:val="7"/>
            <w:vAlign w:val="center"/>
          </w:tcPr>
          <w:p>
            <w:pPr>
              <w:widowControl w:val="0"/>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eastAsia="zh-CN"/>
              </w:rPr>
              <w:t>基本合格</w:t>
            </w:r>
          </w:p>
        </w:tc>
        <w:tc>
          <w:tcPr>
            <w:tcW w:w="1818" w:type="pct"/>
            <w:gridSpan w:val="8"/>
            <w:vAlign w:val="center"/>
          </w:tcPr>
          <w:p>
            <w:pPr>
              <w:widowControl w:val="0"/>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eastAsia="zh-CN"/>
              </w:rPr>
              <w:t>不合格</w:t>
            </w:r>
          </w:p>
        </w:tc>
        <w:tc>
          <w:tcPr>
            <w:tcW w:w="1325" w:type="pct"/>
            <w:gridSpan w:val="6"/>
            <w:vAlign w:val="center"/>
          </w:tcPr>
          <w:p>
            <w:pPr>
              <w:widowControl w:val="0"/>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eastAsia="zh-CN"/>
              </w:rPr>
              <w:t>未考核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594" w:type="pct"/>
            <w:gridSpan w:val="2"/>
          </w:tcPr>
          <w:p>
            <w:pPr>
              <w:widowControl w:val="0"/>
              <w:jc w:val="center"/>
              <w:rPr>
                <w:rFonts w:hint="eastAsia" w:eastAsiaTheme="minorEastAsia"/>
                <w:sz w:val="21"/>
                <w:szCs w:val="21"/>
                <w:vertAlign w:val="baseline"/>
                <w:lang w:eastAsia="zh-CN"/>
              </w:rPr>
            </w:pPr>
          </w:p>
        </w:tc>
        <w:tc>
          <w:tcPr>
            <w:tcW w:w="606" w:type="pct"/>
            <w:gridSpan w:val="3"/>
          </w:tcPr>
          <w:p>
            <w:pPr>
              <w:widowControl w:val="0"/>
              <w:rPr>
                <w:rFonts w:hint="eastAsia"/>
                <w:sz w:val="21"/>
                <w:szCs w:val="21"/>
                <w:vertAlign w:val="baseline"/>
              </w:rPr>
            </w:pPr>
          </w:p>
        </w:tc>
        <w:tc>
          <w:tcPr>
            <w:tcW w:w="655" w:type="pct"/>
            <w:gridSpan w:val="2"/>
          </w:tcPr>
          <w:p>
            <w:pPr>
              <w:widowControl w:val="0"/>
              <w:rPr>
                <w:rFonts w:hint="eastAsia"/>
                <w:sz w:val="21"/>
                <w:szCs w:val="21"/>
                <w:vertAlign w:val="baseline"/>
              </w:rPr>
            </w:pPr>
          </w:p>
        </w:tc>
        <w:tc>
          <w:tcPr>
            <w:tcW w:w="586" w:type="pct"/>
            <w:gridSpan w:val="2"/>
          </w:tcPr>
          <w:p>
            <w:pPr>
              <w:widowControl w:val="0"/>
              <w:rPr>
                <w:rFonts w:hint="eastAsia"/>
                <w:sz w:val="21"/>
                <w:szCs w:val="21"/>
                <w:vertAlign w:val="baseline"/>
              </w:rPr>
            </w:pPr>
          </w:p>
        </w:tc>
        <w:tc>
          <w:tcPr>
            <w:tcW w:w="613" w:type="pct"/>
            <w:gridSpan w:val="3"/>
          </w:tcPr>
          <w:p>
            <w:pPr>
              <w:widowControl w:val="0"/>
              <w:rPr>
                <w:rFonts w:hint="eastAsia"/>
                <w:sz w:val="21"/>
                <w:szCs w:val="21"/>
                <w:vertAlign w:val="baseline"/>
              </w:rPr>
            </w:pPr>
          </w:p>
        </w:tc>
        <w:tc>
          <w:tcPr>
            <w:tcW w:w="618" w:type="pct"/>
            <w:gridSpan w:val="3"/>
          </w:tcPr>
          <w:p>
            <w:pPr>
              <w:widowControl w:val="0"/>
              <w:rPr>
                <w:rFonts w:hint="eastAsia"/>
                <w:sz w:val="21"/>
                <w:szCs w:val="21"/>
                <w:vertAlign w:val="baseline"/>
              </w:rPr>
            </w:pPr>
          </w:p>
        </w:tc>
        <w:tc>
          <w:tcPr>
            <w:tcW w:w="616" w:type="pct"/>
            <w:gridSpan w:val="3"/>
          </w:tcPr>
          <w:p>
            <w:pPr>
              <w:widowControl w:val="0"/>
              <w:rPr>
                <w:rFonts w:hint="eastAsia"/>
                <w:sz w:val="21"/>
                <w:szCs w:val="21"/>
                <w:vertAlign w:val="baseline"/>
              </w:rPr>
            </w:pPr>
          </w:p>
        </w:tc>
        <w:tc>
          <w:tcPr>
            <w:tcW w:w="709" w:type="pct"/>
            <w:gridSpan w:val="3"/>
          </w:tcPr>
          <w:p>
            <w:pPr>
              <w:widowControl w:val="0"/>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5000" w:type="pct"/>
            <w:gridSpan w:val="21"/>
            <w:vAlign w:val="center"/>
          </w:tcPr>
          <w:p>
            <w:pPr>
              <w:widowControl w:val="0"/>
              <w:tabs>
                <w:tab w:val="left" w:pos="3418"/>
              </w:tabs>
              <w:jc w:val="center"/>
              <w:rPr>
                <w:rFonts w:hint="eastAsia" w:eastAsiaTheme="minorEastAsia"/>
                <w:sz w:val="21"/>
                <w:szCs w:val="21"/>
                <w:vertAlign w:val="baseline"/>
                <w:lang w:eastAsia="zh-CN"/>
              </w:rPr>
            </w:pPr>
            <w:r>
              <w:rPr>
                <w:rFonts w:hint="eastAsia" w:ascii="黑体" w:hAnsi="黑体" w:eastAsia="黑体" w:cs="黑体"/>
                <w:sz w:val="28"/>
                <w:szCs w:val="28"/>
                <w:vertAlign w:val="baseline"/>
                <w:lang w:eastAsia="zh-CN"/>
              </w:rPr>
              <w:t>主管领导意见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8" w:hRule="atLeast"/>
          <w:jc w:val="center"/>
        </w:trPr>
        <w:tc>
          <w:tcPr>
            <w:tcW w:w="5000" w:type="pct"/>
            <w:gridSpan w:val="21"/>
          </w:tcPr>
          <w:p>
            <w:pPr>
              <w:widowControl w:val="0"/>
              <w:rPr>
                <w:rFonts w:hint="eastAsia" w:ascii="仿宋" w:hAnsi="仿宋" w:eastAsia="仿宋" w:cs="仿宋"/>
                <w:sz w:val="24"/>
                <w:szCs w:val="24"/>
                <w:vertAlign w:val="baseline"/>
              </w:rPr>
            </w:pPr>
          </w:p>
          <w:p>
            <w:pPr>
              <w:widowControl w:val="0"/>
              <w:rPr>
                <w:rFonts w:hint="eastAsia" w:ascii="仿宋" w:hAnsi="仿宋" w:eastAsia="仿宋" w:cs="仿宋"/>
                <w:sz w:val="24"/>
                <w:szCs w:val="24"/>
                <w:vertAlign w:val="baseline"/>
              </w:rPr>
            </w:pPr>
          </w:p>
          <w:p>
            <w:pPr>
              <w:widowControl w:val="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p>
            <w:pPr>
              <w:widowControl w:val="0"/>
              <w:jc w:val="both"/>
              <w:rPr>
                <w:rFonts w:hint="eastAsia" w:ascii="仿宋" w:hAnsi="仿宋" w:eastAsia="仿宋" w:cs="仿宋"/>
                <w:sz w:val="24"/>
                <w:szCs w:val="24"/>
                <w:vertAlign w:val="baseline"/>
                <w:lang w:val="en-US" w:eastAsia="zh-CN"/>
              </w:rPr>
            </w:pPr>
          </w:p>
          <w:p>
            <w:pPr>
              <w:widowControl w:val="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p>
            <w:pPr>
              <w:widowControl w:val="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p>
            <w:pPr>
              <w:widowControl w:val="0"/>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 xml:space="preserve">                                         </w:t>
            </w:r>
            <w:r>
              <w:rPr>
                <w:rFonts w:hint="eastAsia" w:ascii="仿宋" w:hAnsi="仿宋" w:eastAsia="仿宋" w:cs="仿宋"/>
                <w:sz w:val="24"/>
                <w:szCs w:val="24"/>
                <w:vertAlign w:val="baseline"/>
                <w:lang w:eastAsia="zh-CN"/>
              </w:rPr>
              <w:t>签名：</w:t>
            </w:r>
          </w:p>
          <w:p>
            <w:pPr>
              <w:widowControl w:val="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42" w:type="pct"/>
            <w:vAlign w:val="center"/>
          </w:tcPr>
          <w:p>
            <w:pPr>
              <w:widowControl w:val="0"/>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备注</w:t>
            </w:r>
          </w:p>
        </w:tc>
        <w:tc>
          <w:tcPr>
            <w:tcW w:w="4557" w:type="pct"/>
            <w:gridSpan w:val="20"/>
            <w:vAlign w:val="center"/>
          </w:tcPr>
          <w:p>
            <w:pPr>
              <w:widowControl w:val="0"/>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此表请于</w:t>
            </w:r>
            <w:r>
              <w:rPr>
                <w:rFonts w:hint="eastAsia" w:ascii="仿宋" w:hAnsi="仿宋" w:eastAsia="仿宋" w:cs="仿宋"/>
                <w:sz w:val="24"/>
                <w:szCs w:val="24"/>
                <w:vertAlign w:val="baseline"/>
                <w:lang w:val="en-US" w:eastAsia="zh-CN"/>
              </w:rPr>
              <w:t>2020年3月25号（周三）11:00之前报送人事处。</w:t>
            </w:r>
          </w:p>
        </w:tc>
      </w:tr>
    </w:tbl>
    <w:p>
      <w:pPr>
        <w:keepNext w:val="0"/>
        <w:keepLines w:val="0"/>
        <w:pageBreakBefore w:val="0"/>
        <w:widowControl w:val="0"/>
        <w:kinsoku/>
        <w:wordWrap/>
        <w:overflowPunct/>
        <w:topLinePunct w:val="0"/>
        <w:autoSpaceDE/>
        <w:autoSpaceDN/>
        <w:bidi w:val="0"/>
        <w:adjustRightInd/>
        <w:snapToGrid/>
        <w:spacing w:line="15" w:lineRule="auto"/>
        <w:textAlignment w:val="auto"/>
        <w:rPr>
          <w:rStyle w:val="9"/>
          <w:rFonts w:hint="eastAsia" w:ascii="仿宋" w:hAnsi="仿宋" w:eastAsia="仿宋" w:cs="仿宋"/>
          <w:kern w:val="2"/>
          <w:sz w:val="32"/>
          <w:szCs w:val="32"/>
          <w:lang w:val="en-US" w:eastAsia="zh-CN" w:bidi="ar-SA"/>
        </w:rPr>
      </w:pPr>
      <w:r>
        <w:rPr>
          <w:rFonts w:hint="eastAsia" w:ascii="仿宋" w:hAnsi="仿宋" w:eastAsia="仿宋" w:cs="仿宋"/>
          <w:sz w:val="24"/>
          <w:szCs w:val="24"/>
        </w:rPr>
        <w:t>部门名称</w:t>
      </w:r>
      <w:r>
        <w:rPr>
          <w:rFonts w:hint="eastAsia" w:ascii="仿宋" w:hAnsi="仿宋" w:eastAsia="仿宋" w:cs="仿宋"/>
          <w:sz w:val="24"/>
          <w:szCs w:val="24"/>
          <w:lang w:eastAsia="zh-CN"/>
        </w:rPr>
        <w:t>（盖章）：</w:t>
      </w:r>
      <w:r>
        <w:rPr>
          <w:rFonts w:hint="eastAsia" w:ascii="仿宋" w:hAnsi="仿宋" w:eastAsia="仿宋" w:cs="仿宋"/>
          <w:sz w:val="24"/>
          <w:szCs w:val="24"/>
          <w:lang w:val="en-US" w:eastAsia="zh-CN"/>
        </w:rPr>
        <w:t xml:space="preserve"> </w:t>
      </w:r>
      <w:r>
        <w:rPr>
          <w:rFonts w:hint="eastAsia" w:ascii="仿宋" w:hAnsi="仿宋" w:eastAsia="仿宋" w:cs="仿宋"/>
          <w:lang w:val="en-US" w:eastAsia="zh-CN"/>
        </w:rPr>
        <w:t xml:space="preserve">                                        </w:t>
      </w:r>
      <w:r>
        <w:rPr>
          <w:rFonts w:hint="eastAsia" w:ascii="仿宋" w:hAnsi="仿宋" w:eastAsia="仿宋" w:cs="仿宋"/>
          <w:sz w:val="24"/>
          <w:szCs w:val="24"/>
          <w:lang w:val="en-US" w:eastAsia="zh-CN"/>
        </w:rPr>
        <w:t>年    月    日</w:t>
      </w:r>
    </w:p>
    <w:sectPr>
      <w:footerReference r:id="rId3" w:type="default"/>
      <w:footerReference r:id="rId4" w:type="even"/>
      <w:pgSz w:w="11906" w:h="16838"/>
      <w:pgMar w:top="1440" w:right="1797" w:bottom="1440" w:left="1797" w:header="851" w:footer="992" w:gutter="0"/>
      <w:lnNumType w:countBy="0"/>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right" w:y="1"/>
      <w:widowControl/>
      <w:snapToGrid w:val="0"/>
      <w:jc w:val="left"/>
      <w:textAlignment w:val="baseline"/>
      <w:rPr>
        <w:rStyle w:val="11"/>
        <w:kern w:val="2"/>
        <w:sz w:val="18"/>
        <w:szCs w:val="18"/>
        <w:lang w:val="en-US" w:eastAsia="zh-CN" w:bidi="ar-SA"/>
      </w:rPr>
    </w:pPr>
  </w:p>
  <w:p>
    <w:pPr>
      <w:pStyle w:val="3"/>
      <w:widowControl/>
      <w:snapToGrid w:val="0"/>
      <w:ind w:right="360"/>
      <w:jc w:val="left"/>
      <w:textAlignment w:val="baseline"/>
      <w:rPr>
        <w:rStyle w:val="9"/>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right" w:y="1"/>
      <w:widowControl/>
      <w:snapToGrid w:val="0"/>
      <w:jc w:val="left"/>
      <w:textAlignment w:val="baseline"/>
      <w:rPr>
        <w:rStyle w:val="11"/>
        <w:kern w:val="2"/>
        <w:sz w:val="18"/>
        <w:szCs w:val="18"/>
        <w:lang w:val="en-US" w:eastAsia="zh-CN" w:bidi="ar-SA"/>
      </w:rPr>
    </w:pPr>
  </w:p>
  <w:p>
    <w:pPr>
      <w:pStyle w:val="3"/>
      <w:widowControl/>
      <w:snapToGrid w:val="0"/>
      <w:ind w:right="360"/>
      <w:jc w:val="left"/>
      <w:textAlignment w:val="baseline"/>
      <w:rPr>
        <w:rStyle w:val="9"/>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36BD4"/>
    <w:rsid w:val="001D0A36"/>
    <w:rsid w:val="00253106"/>
    <w:rsid w:val="002A211A"/>
    <w:rsid w:val="0040281C"/>
    <w:rsid w:val="00425A4C"/>
    <w:rsid w:val="00544E5B"/>
    <w:rsid w:val="00654769"/>
    <w:rsid w:val="00667A46"/>
    <w:rsid w:val="00717F26"/>
    <w:rsid w:val="00975A4C"/>
    <w:rsid w:val="00CF2997"/>
    <w:rsid w:val="00E84549"/>
    <w:rsid w:val="00EC3F66"/>
    <w:rsid w:val="00EE79CF"/>
    <w:rsid w:val="01736369"/>
    <w:rsid w:val="02347857"/>
    <w:rsid w:val="023B5A9B"/>
    <w:rsid w:val="04C55FF3"/>
    <w:rsid w:val="07C17CC4"/>
    <w:rsid w:val="07D56757"/>
    <w:rsid w:val="086F7FB6"/>
    <w:rsid w:val="0967018F"/>
    <w:rsid w:val="09B961A4"/>
    <w:rsid w:val="0A4A0940"/>
    <w:rsid w:val="0D3B2705"/>
    <w:rsid w:val="0F78697E"/>
    <w:rsid w:val="1130378C"/>
    <w:rsid w:val="11964E7D"/>
    <w:rsid w:val="1239443E"/>
    <w:rsid w:val="13FD422E"/>
    <w:rsid w:val="14434A0E"/>
    <w:rsid w:val="14A30858"/>
    <w:rsid w:val="14D44F14"/>
    <w:rsid w:val="16504013"/>
    <w:rsid w:val="167425A7"/>
    <w:rsid w:val="196C50E6"/>
    <w:rsid w:val="19804C71"/>
    <w:rsid w:val="19F12EF1"/>
    <w:rsid w:val="1D6C779A"/>
    <w:rsid w:val="1D8A1318"/>
    <w:rsid w:val="207643FF"/>
    <w:rsid w:val="22F62E7C"/>
    <w:rsid w:val="23E862BC"/>
    <w:rsid w:val="24397BB8"/>
    <w:rsid w:val="24603789"/>
    <w:rsid w:val="26893348"/>
    <w:rsid w:val="29942A38"/>
    <w:rsid w:val="2A5E4B85"/>
    <w:rsid w:val="2AC07327"/>
    <w:rsid w:val="2AC972E3"/>
    <w:rsid w:val="2AD94E34"/>
    <w:rsid w:val="2FCF2BAD"/>
    <w:rsid w:val="31004847"/>
    <w:rsid w:val="312C63E9"/>
    <w:rsid w:val="330D00F2"/>
    <w:rsid w:val="33702067"/>
    <w:rsid w:val="33A931A2"/>
    <w:rsid w:val="343469BD"/>
    <w:rsid w:val="34AF0E98"/>
    <w:rsid w:val="364A0825"/>
    <w:rsid w:val="3772269A"/>
    <w:rsid w:val="38AA1018"/>
    <w:rsid w:val="3ACD7CDC"/>
    <w:rsid w:val="3C6326B5"/>
    <w:rsid w:val="3CD80039"/>
    <w:rsid w:val="3DC27E0C"/>
    <w:rsid w:val="3E230E73"/>
    <w:rsid w:val="3E6D04C1"/>
    <w:rsid w:val="409D6B3D"/>
    <w:rsid w:val="427F29AE"/>
    <w:rsid w:val="42B77CEC"/>
    <w:rsid w:val="430F2D70"/>
    <w:rsid w:val="456B39EB"/>
    <w:rsid w:val="471A6DD1"/>
    <w:rsid w:val="49343A26"/>
    <w:rsid w:val="4A851847"/>
    <w:rsid w:val="4B342AFB"/>
    <w:rsid w:val="4C1A1FBF"/>
    <w:rsid w:val="4C6B1FEC"/>
    <w:rsid w:val="4EAE3714"/>
    <w:rsid w:val="502F099A"/>
    <w:rsid w:val="503B520D"/>
    <w:rsid w:val="50F364CC"/>
    <w:rsid w:val="52945E3E"/>
    <w:rsid w:val="53410054"/>
    <w:rsid w:val="53534E79"/>
    <w:rsid w:val="53BB5C6A"/>
    <w:rsid w:val="54B72C8D"/>
    <w:rsid w:val="57545E38"/>
    <w:rsid w:val="57DF7AB2"/>
    <w:rsid w:val="583A4C4C"/>
    <w:rsid w:val="591B59C7"/>
    <w:rsid w:val="59B11D73"/>
    <w:rsid w:val="5D8E33B6"/>
    <w:rsid w:val="5E3825EB"/>
    <w:rsid w:val="5EFE600F"/>
    <w:rsid w:val="5F122FB4"/>
    <w:rsid w:val="623B7535"/>
    <w:rsid w:val="624C3D65"/>
    <w:rsid w:val="62ED70C0"/>
    <w:rsid w:val="64200CDC"/>
    <w:rsid w:val="64216EC9"/>
    <w:rsid w:val="648330E1"/>
    <w:rsid w:val="64BB7F7A"/>
    <w:rsid w:val="6518775F"/>
    <w:rsid w:val="65B7123B"/>
    <w:rsid w:val="662B4831"/>
    <w:rsid w:val="666229F7"/>
    <w:rsid w:val="66C8733A"/>
    <w:rsid w:val="67BB422B"/>
    <w:rsid w:val="6819761C"/>
    <w:rsid w:val="685C08F1"/>
    <w:rsid w:val="6BB056CA"/>
    <w:rsid w:val="71EF1760"/>
    <w:rsid w:val="7216184B"/>
    <w:rsid w:val="734F1FB6"/>
    <w:rsid w:val="75E2015A"/>
    <w:rsid w:val="75E33302"/>
    <w:rsid w:val="77465C1E"/>
    <w:rsid w:val="78980282"/>
    <w:rsid w:val="79993775"/>
    <w:rsid w:val="79C24FEA"/>
    <w:rsid w:val="7C673C26"/>
    <w:rsid w:val="7E0B5216"/>
    <w:rsid w:val="7F514F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jc w:val="both"/>
      <w:textAlignment w:val="baseline"/>
    </w:pPr>
    <w:rPr>
      <w:rFonts w:eastAsia="楷体_GB2312"/>
      <w:kern w:val="2"/>
      <w:sz w:val="28"/>
      <w:szCs w:val="24"/>
      <w:lang w:val="en-US" w:eastAsia="zh-CN" w:bidi="ar-SA"/>
    </w:rPr>
  </w:style>
  <w:style w:type="paragraph" w:styleId="3">
    <w:name w:val="footer"/>
    <w:basedOn w:val="1"/>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4">
    <w:name w:val="header"/>
    <w:basedOn w:val="1"/>
    <w:link w:val="15"/>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customStyle="1" w:styleId="9">
    <w:name w:val="NormalCharacter"/>
    <w:link w:val="1"/>
    <w:semiHidden/>
    <w:qFormat/>
    <w:uiPriority w:val="0"/>
  </w:style>
  <w:style w:type="table" w:customStyle="1" w:styleId="10">
    <w:name w:val="TableNormal"/>
    <w:semiHidden/>
    <w:qFormat/>
    <w:uiPriority w:val="0"/>
  </w:style>
  <w:style w:type="character" w:customStyle="1" w:styleId="11">
    <w:name w:val="PageNumber"/>
    <w:basedOn w:val="9"/>
    <w:link w:val="1"/>
    <w:qFormat/>
    <w:uiPriority w:val="0"/>
  </w:style>
  <w:style w:type="paragraph" w:customStyle="1" w:styleId="12">
    <w:name w:val="PlainText"/>
    <w:basedOn w:val="1"/>
    <w:qFormat/>
    <w:uiPriority w:val="0"/>
    <w:pPr>
      <w:jc w:val="both"/>
      <w:textAlignment w:val="baseline"/>
    </w:pPr>
    <w:rPr>
      <w:rFonts w:ascii="宋体" w:hAnsi="Courier New"/>
      <w:kern w:val="2"/>
      <w:sz w:val="21"/>
      <w:szCs w:val="21"/>
      <w:lang w:val="en-US" w:eastAsia="zh-CN" w:bidi="ar-SA"/>
    </w:rPr>
  </w:style>
  <w:style w:type="paragraph" w:customStyle="1" w:styleId="13">
    <w:name w:val="Acetate"/>
    <w:basedOn w:val="1"/>
    <w:semiHidden/>
    <w:qFormat/>
    <w:uiPriority w:val="0"/>
    <w:pPr>
      <w:jc w:val="both"/>
      <w:textAlignment w:val="baseline"/>
    </w:pPr>
    <w:rPr>
      <w:kern w:val="2"/>
      <w:sz w:val="18"/>
      <w:szCs w:val="18"/>
      <w:lang w:val="en-US" w:eastAsia="zh-CN" w:bidi="ar-SA"/>
    </w:rPr>
  </w:style>
  <w:style w:type="table" w:customStyle="1" w:styleId="14">
    <w:name w:val="TableGrid"/>
    <w:basedOn w:val="10"/>
    <w:qFormat/>
    <w:uiPriority w:val="0"/>
  </w:style>
  <w:style w:type="character" w:customStyle="1" w:styleId="15">
    <w:name w:val="UserStyle_0"/>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Office_11.1.0.9339_F1E327BC-269C-435d-A152-05C5408002CA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2020-03-22T03:32:00Z</dcterms:created>
  <dc:creator>Administrator</dc:creator>
  <cp:lastModifiedBy>Administrator</cp:lastModifiedBy>
  <cp:lastPrinted>2020-03-22T12:48:51Z</cp:lastPrinted>
  <dcterms:modified xsi:type="dcterms:W3CDTF">2020-03-22T12:57:07Z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